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70"/>
        <w:gridCol w:w="803"/>
      </w:tblGrid>
      <w:tr w:rsidR="005D345C" w:rsidTr="00FD7958">
        <w:trPr>
          <w:trHeight w:val="360"/>
        </w:trPr>
        <w:tc>
          <w:tcPr>
            <w:tcW w:w="83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60"/>
            </w:tblGrid>
            <w:tr w:rsidR="005D345C" w:rsidTr="00FD7958">
              <w:trPr>
                <w:trHeight w:val="282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</w:tr>
      <w:tr w:rsidR="005D345C" w:rsidTr="00FD7958">
        <w:trPr>
          <w:trHeight w:val="699"/>
        </w:trPr>
        <w:tc>
          <w:tcPr>
            <w:tcW w:w="838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83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6000"/>
              <w:gridCol w:w="2640"/>
            </w:tblGrid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60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</w:tr>
      <w:tr w:rsidR="005D345C" w:rsidTr="00FD7958">
        <w:trPr>
          <w:trHeight w:val="340"/>
        </w:trPr>
        <w:tc>
          <w:tcPr>
            <w:tcW w:w="838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8380" w:type="dxa"/>
          </w:tcPr>
          <w:tbl>
            <w:tblPr>
              <w:tblW w:w="9952" w:type="dxa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170"/>
              <w:gridCol w:w="570"/>
              <w:gridCol w:w="933"/>
              <w:gridCol w:w="952"/>
              <w:gridCol w:w="1327"/>
            </w:tblGrid>
            <w:tr w:rsidR="005D345C" w:rsidTr="00FD7958">
              <w:trPr>
                <w:trHeight w:val="334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погруппам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93"/>
              </w:trPr>
              <w:tc>
                <w:tcPr>
                  <w:tcW w:w="6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93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9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32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  <w:tc>
          <w:tcPr>
            <w:tcW w:w="227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rPr>
          <w:trHeight w:val="354"/>
        </w:trPr>
        <w:tc>
          <w:tcPr>
            <w:tcW w:w="838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227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</w:tbl>
    <w:p w:rsidR="005D345C" w:rsidRDefault="005D345C" w:rsidP="005D345C">
      <w:pPr>
        <w:spacing w:after="0" w:line="240" w:lineRule="auto"/>
      </w:pPr>
    </w:p>
    <w:p w:rsidR="005D345C" w:rsidRDefault="005D345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420"/>
        <w:gridCol w:w="2239"/>
      </w:tblGrid>
      <w:tr w:rsidR="00ED0753" w:rsidTr="005D345C">
        <w:trPr>
          <w:trHeight w:val="360"/>
        </w:trPr>
        <w:tc>
          <w:tcPr>
            <w:tcW w:w="10659" w:type="dxa"/>
            <w:gridSpan w:val="2"/>
          </w:tcPr>
          <w:p w:rsidR="005D345C" w:rsidRDefault="005D345C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59"/>
            </w:tblGrid>
            <w:tr w:rsidR="00822465" w:rsidTr="005D345C">
              <w:trPr>
                <w:trHeight w:val="282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</w:tr>
      <w:tr w:rsidR="00822465">
        <w:trPr>
          <w:trHeight w:val="699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ED0753" w:rsidTr="005D345C">
        <w:tc>
          <w:tcPr>
            <w:tcW w:w="1065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68"/>
              <w:gridCol w:w="5751"/>
              <w:gridCol w:w="2640"/>
            </w:tblGrid>
            <w:tr w:rsidR="00822465" w:rsidTr="00ED0753">
              <w:trPr>
                <w:trHeight w:val="28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РзПрЦСРВРСтрока</w:t>
                  </w:r>
                  <w:proofErr w:type="spellEnd"/>
                </w:p>
              </w:tc>
              <w:tc>
                <w:tcPr>
                  <w:tcW w:w="5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0104000000000000000454</w:t>
                  </w:r>
                </w:p>
              </w:tc>
            </w:tr>
            <w:tr w:rsidR="00822465" w:rsidTr="00ED0753">
              <w:trPr>
                <w:trHeight w:val="282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57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2квартал 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</w:tr>
      <w:tr w:rsidR="00822465">
        <w:trPr>
          <w:trHeight w:val="340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822465">
        <w:tc>
          <w:tcPr>
            <w:tcW w:w="8420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868"/>
              <w:gridCol w:w="479"/>
              <w:gridCol w:w="1080"/>
              <w:gridCol w:w="975"/>
            </w:tblGrid>
            <w:tr w:rsidR="00822465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339,50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474,00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339,50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144,50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101,80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618,50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441,30</w:t>
                  </w:r>
                </w:p>
              </w:tc>
            </w:tr>
            <w:tr w:rsidR="00822465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ED07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822465" w:rsidRDefault="00822465">
                  <w:pPr>
                    <w:spacing w:after="0" w:line="240" w:lineRule="auto"/>
                  </w:pPr>
                </w:p>
              </w:tc>
            </w:tr>
          </w:tbl>
          <w:p w:rsidR="00822465" w:rsidRDefault="00822465">
            <w:pPr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  <w:tr w:rsidR="00822465">
        <w:trPr>
          <w:trHeight w:val="354"/>
        </w:trPr>
        <w:tc>
          <w:tcPr>
            <w:tcW w:w="8420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  <w:tc>
          <w:tcPr>
            <w:tcW w:w="2239" w:type="dxa"/>
          </w:tcPr>
          <w:p w:rsidR="00822465" w:rsidRDefault="00822465">
            <w:pPr>
              <w:pStyle w:val="EmptyCellLayoutStyle"/>
              <w:spacing w:after="0" w:line="240" w:lineRule="auto"/>
            </w:pPr>
          </w:p>
        </w:tc>
      </w:tr>
    </w:tbl>
    <w:p w:rsidR="005D345C" w:rsidRDefault="005D345C">
      <w:pPr>
        <w:spacing w:after="0" w:line="240" w:lineRule="auto"/>
      </w:pPr>
    </w:p>
    <w:p w:rsidR="005D345C" w:rsidRPr="005D345C" w:rsidRDefault="005D345C" w:rsidP="005D345C"/>
    <w:p w:rsidR="005D345C" w:rsidRDefault="005D345C" w:rsidP="005D345C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020"/>
      </w:tblGrid>
      <w:tr w:rsidR="005D345C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5D345C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rPr>
          <w:trHeight w:val="699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2024год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  <w:tc>
          <w:tcPr>
            <w:tcW w:w="102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rPr>
          <w:trHeight w:val="340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184"/>
              <w:gridCol w:w="479"/>
              <w:gridCol w:w="784"/>
              <w:gridCol w:w="800"/>
              <w:gridCol w:w="1115"/>
            </w:tblGrid>
            <w:tr w:rsidR="005D345C" w:rsidTr="00FD7958">
              <w:trPr>
                <w:trHeight w:val="32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должностей в штатном расписании на конец отчетного периода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замещено должностей на конец  отчетного периода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среднесписочная численность работников за отчетный период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Муниципальные должности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 муниципальной службы, всего      (сумма строк 220+230+240+250+260)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 том числе по группам должностей: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высшие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                       главные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ведущие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старшие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1,00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младшие 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Должности, не являющиеся должностями муниципальной службы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2,00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Должности работников,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  <w:proofErr w:type="gramEnd"/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51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Всего  должностей  работников  органа местного самоуправления    (сумма строк 200+210+270+280)</w:t>
                  </w:r>
                </w:p>
              </w:tc>
              <w:tc>
                <w:tcPr>
                  <w:tcW w:w="47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290</w:t>
                  </w:r>
                </w:p>
              </w:tc>
              <w:tc>
                <w:tcPr>
                  <w:tcW w:w="78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8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  <w:tc>
                <w:tcPr>
                  <w:tcW w:w="111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3,00</w:t>
                  </w: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</w:tr>
      <w:tr w:rsidR="005D345C" w:rsidTr="00FD7958">
        <w:trPr>
          <w:trHeight w:val="354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2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</w:tbl>
    <w:p w:rsidR="005D345C" w:rsidRDefault="005D345C" w:rsidP="005D345C">
      <w:pPr>
        <w:spacing w:after="0" w:line="240" w:lineRule="auto"/>
      </w:pPr>
    </w:p>
    <w:p w:rsidR="00822465" w:rsidRDefault="00822465" w:rsidP="005D345C">
      <w:pPr>
        <w:ind w:firstLine="708"/>
      </w:pPr>
    </w:p>
    <w:p w:rsidR="005D345C" w:rsidRDefault="005D345C" w:rsidP="005D345C">
      <w:pPr>
        <w:ind w:firstLine="708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360"/>
        <w:gridCol w:w="1059"/>
      </w:tblGrid>
      <w:tr w:rsidR="005D345C" w:rsidTr="00FD7958">
        <w:trPr>
          <w:trHeight w:val="360"/>
        </w:trPr>
        <w:tc>
          <w:tcPr>
            <w:tcW w:w="73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360"/>
            </w:tblGrid>
            <w:tr w:rsidR="005D345C" w:rsidTr="00FD7958">
              <w:trPr>
                <w:trHeight w:val="282"/>
              </w:trPr>
              <w:tc>
                <w:tcPr>
                  <w:tcW w:w="7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  <w:tc>
          <w:tcPr>
            <w:tcW w:w="105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rPr>
          <w:trHeight w:val="699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73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0"/>
              <w:gridCol w:w="2700"/>
              <w:gridCol w:w="2640"/>
            </w:tblGrid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РзПрЦСРВРСтрока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Центральный аппарат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0104000000000000000452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2 квартал 2024г</w:t>
                  </w:r>
                </w:p>
              </w:tc>
              <w:tc>
                <w:tcPr>
                  <w:tcW w:w="2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  <w:tc>
          <w:tcPr>
            <w:tcW w:w="105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rPr>
          <w:trHeight w:val="340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  <w:tr w:rsidR="005D345C" w:rsidTr="00FD7958">
        <w:tc>
          <w:tcPr>
            <w:tcW w:w="7360" w:type="dxa"/>
            <w:gridSpan w:val="2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5867"/>
              <w:gridCol w:w="479"/>
              <w:gridCol w:w="1080"/>
              <w:gridCol w:w="975"/>
            </w:tblGrid>
            <w:tr w:rsidR="005D345C" w:rsidTr="00FD7958">
              <w:trPr>
                <w:trHeight w:val="32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Наименование показателя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Код строки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утверждено (предусмотрено)  на год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5F5F5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4"/>
                    </w:rPr>
                    <w:t>фактически начислено за отчётный период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муниципальные должности,   всего   (сумма строк 011+012)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денежное вознаграждение (денежное содержание)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 лиц, замещающих должности муниципальной  службы, всего (сумма строк 021+022+024)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176,40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в том числе: должностной оклад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дополнительные выплаты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из них  ежемесячное денежное поощрение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другие выплаты, предусмотренные  действующим законодательством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024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лиц, замещающих должности, не являющиеся должностями муниципальной службы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315,20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Заработная плата работников органа местного самоуправления, переведенных на новые системы оплаты труда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proofErr w:type="gramEnd"/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Итого расходов на заработную плату  работников органа местного самоуправления (сумма строк 010+020+030+040)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687,40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491,60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Прочие выплаты  работникам  органа местного самоуправления, всего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компенсации работникам за использование личных легковых автомобилей для служебных целей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суточные при служебных командировках - всего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062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063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064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оплата проезда и проживания при служебных командировках - всего (сумма строк 066+067)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065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в том числе: на территории Российской Федерации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066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                              на территории иностранных   государств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067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Другие  расходы  на содержание органа местного самоуправления, всего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207,60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174,40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из них: начисления на выплаты по оплате труда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071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ВСЕГО  расходов  на содержание  органа местного самоуправления (сумма строк 050+060+070)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895,00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   666,00</w:t>
                  </w:r>
                </w:p>
              </w:tc>
            </w:tr>
            <w:tr w:rsidR="005D345C" w:rsidTr="00FD7958">
              <w:trPr>
                <w:trHeight w:val="282"/>
              </w:trPr>
              <w:tc>
                <w:tcPr>
                  <w:tcW w:w="60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СПРАВОЧНО: резерв предстоящих расходов</w:t>
                  </w:r>
                </w:p>
              </w:tc>
              <w:tc>
                <w:tcPr>
                  <w:tcW w:w="46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090</w:t>
                  </w: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  <w:tc>
                <w:tcPr>
                  <w:tcW w:w="9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D345C" w:rsidRDefault="005D345C" w:rsidP="00FD7958">
                  <w:pPr>
                    <w:spacing w:after="0" w:line="240" w:lineRule="auto"/>
                  </w:pPr>
                </w:p>
              </w:tc>
            </w:tr>
          </w:tbl>
          <w:p w:rsidR="005D345C" w:rsidRDefault="005D345C" w:rsidP="00FD7958">
            <w:pPr>
              <w:spacing w:after="0" w:line="240" w:lineRule="auto"/>
            </w:pPr>
          </w:p>
        </w:tc>
      </w:tr>
      <w:tr w:rsidR="005D345C" w:rsidTr="00FD7958">
        <w:trPr>
          <w:trHeight w:val="354"/>
        </w:trPr>
        <w:tc>
          <w:tcPr>
            <w:tcW w:w="7360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  <w:tc>
          <w:tcPr>
            <w:tcW w:w="1059" w:type="dxa"/>
          </w:tcPr>
          <w:p w:rsidR="005D345C" w:rsidRDefault="005D345C" w:rsidP="00FD7958">
            <w:pPr>
              <w:pStyle w:val="EmptyCellLayoutStyle"/>
              <w:spacing w:after="0" w:line="240" w:lineRule="auto"/>
            </w:pPr>
          </w:p>
        </w:tc>
      </w:tr>
    </w:tbl>
    <w:p w:rsidR="005D345C" w:rsidRDefault="005D345C" w:rsidP="005D345C">
      <w:pPr>
        <w:spacing w:after="0" w:line="240" w:lineRule="auto"/>
      </w:pPr>
    </w:p>
    <w:p w:rsidR="005D345C" w:rsidRPr="005D345C" w:rsidRDefault="005D345C" w:rsidP="005D345C">
      <w:pPr>
        <w:ind w:firstLine="708"/>
      </w:pPr>
    </w:p>
    <w:sectPr w:rsidR="005D345C" w:rsidRPr="005D345C" w:rsidSect="00822465">
      <w:pgSz w:w="11905" w:h="16837"/>
      <w:pgMar w:top="283" w:right="566" w:bottom="283" w:left="566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65"/>
    <w:rsid w:val="005D345C"/>
    <w:rsid w:val="00822465"/>
    <w:rsid w:val="00984B41"/>
    <w:rsid w:val="00ED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822465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5787</Characters>
  <Application>Microsoft Office Word</Application>
  <DocSecurity>0</DocSecurity>
  <Lines>48</Lines>
  <Paragraphs>13</Paragraphs>
  <ScaleCrop>false</ScaleCrop>
  <Company>Ya Blondinko Edition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2024-12-07T08:45:00Z</dcterms:created>
  <dcterms:modified xsi:type="dcterms:W3CDTF">2024-12-09T07:25:00Z</dcterms:modified>
</cp:coreProperties>
</file>