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СОВЕТ ДЕПУТАТОВ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DA11B9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36B58">
        <w:rPr>
          <w:b/>
          <w:sz w:val="28"/>
          <w:szCs w:val="28"/>
        </w:rPr>
        <w:t>.</w:t>
      </w:r>
      <w:r w:rsidR="002A0CF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 w:rsidR="002A0CF6">
        <w:rPr>
          <w:b/>
          <w:sz w:val="28"/>
          <w:szCs w:val="28"/>
        </w:rPr>
        <w:t>/1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CD36D2" w:rsidRPr="00CD36D2" w:rsidRDefault="0086061D" w:rsidP="002A0CF6">
      <w:pPr>
        <w:spacing w:line="235" w:lineRule="auto"/>
        <w:rPr>
          <w:b/>
          <w:bCs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="00CD36D2" w:rsidRPr="00CD36D2">
        <w:rPr>
          <w:b/>
          <w:bCs/>
          <w:sz w:val="28"/>
          <w:szCs w:val="28"/>
        </w:rPr>
        <w:t>О</w:t>
      </w:r>
      <w:r w:rsidR="002A0CF6">
        <w:rPr>
          <w:b/>
          <w:bCs/>
          <w:sz w:val="28"/>
          <w:szCs w:val="28"/>
        </w:rPr>
        <w:t>б утверждении  изменений</w:t>
      </w:r>
      <w:r w:rsidR="00CD36D2" w:rsidRPr="00CD36D2">
        <w:rPr>
          <w:b/>
          <w:bCs/>
          <w:sz w:val="28"/>
          <w:szCs w:val="28"/>
        </w:rPr>
        <w:t xml:space="preserve"> в Ус</w:t>
      </w:r>
      <w:r w:rsidR="002A0CF6">
        <w:rPr>
          <w:b/>
          <w:bCs/>
          <w:sz w:val="28"/>
          <w:szCs w:val="28"/>
        </w:rPr>
        <w:t xml:space="preserve">тав муниципального образования  </w:t>
      </w:r>
      <w:r w:rsidR="00CD36D2" w:rsidRPr="00CD36D2">
        <w:rPr>
          <w:b/>
          <w:bCs/>
          <w:sz w:val="28"/>
          <w:szCs w:val="28"/>
        </w:rPr>
        <w:t>Зеленовское сельское посел</w:t>
      </w:r>
      <w:r w:rsidR="002A0CF6">
        <w:rPr>
          <w:b/>
          <w:bCs/>
          <w:sz w:val="28"/>
          <w:szCs w:val="28"/>
        </w:rPr>
        <w:t xml:space="preserve">ение Старокулаткинского района </w:t>
      </w:r>
      <w:r w:rsidR="00CD36D2" w:rsidRPr="00CD36D2">
        <w:rPr>
          <w:b/>
          <w:bCs/>
          <w:sz w:val="28"/>
          <w:szCs w:val="28"/>
        </w:rPr>
        <w:t>Ульяновской области</w:t>
      </w:r>
    </w:p>
    <w:p w:rsidR="0086061D" w:rsidRDefault="0086061D" w:rsidP="000B2260">
      <w:pPr>
        <w:pStyle w:val="ConsPlusTitle"/>
        <w:widowControl/>
      </w:pPr>
    </w:p>
    <w:p w:rsidR="002A3BD0" w:rsidRPr="000B2260" w:rsidRDefault="002873A9" w:rsidP="002A3BD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 xml:space="preserve">В соответствии с Федеральным законом от 06.10.2003 № 131-ФЗ </w:t>
      </w:r>
      <w:r w:rsidR="002A3BD0" w:rsidRPr="000B2260">
        <w:rPr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Зеленовское сельское поселение Старокулаткинского района Ульяновской области, Совет депутатов муниципального образования Зеленовское сельское поселение Старокулаткинского района Ульяновской области пятого созыва,  р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е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ш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и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л:</w:t>
      </w:r>
    </w:p>
    <w:p w:rsidR="002A3BD0" w:rsidRPr="000B2260" w:rsidRDefault="002A3BD0" w:rsidP="002A3BD0">
      <w:pPr>
        <w:spacing w:line="235" w:lineRule="auto"/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1. Внести в Устав муниципального образования Зеленовское сельское поселение Старокулаткинского района Ульяновской области, принятый решением Совета депутатов муниципального образования Зеленовское сельское поселение Старокулаткинского района Ульяновской области </w:t>
      </w:r>
      <w:r w:rsidR="00B057DB" w:rsidRPr="000B2260">
        <w:rPr>
          <w:sz w:val="28"/>
          <w:szCs w:val="28"/>
        </w:rPr>
        <w:t>27.12.2019 г. № 11/1 «О принятии Устава муниципального образования Зеленовское сельское поселение Старокулаткинского района Ульяновской области»</w:t>
      </w:r>
      <w:r w:rsidRPr="000B2260">
        <w:rPr>
          <w:sz w:val="28"/>
          <w:szCs w:val="28"/>
        </w:rPr>
        <w:t>, следующие изменения:</w:t>
      </w:r>
    </w:p>
    <w:p w:rsidR="002A3BD0" w:rsidRPr="000B2260" w:rsidRDefault="00B057DB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1) пункт </w:t>
      </w:r>
      <w:r w:rsidR="002A3BD0" w:rsidRPr="000B2260">
        <w:rPr>
          <w:sz w:val="28"/>
          <w:szCs w:val="28"/>
        </w:rPr>
        <w:t xml:space="preserve">13 статьи 8 </w:t>
      </w:r>
      <w:r w:rsidRPr="000B2260">
        <w:rPr>
          <w:sz w:val="28"/>
          <w:szCs w:val="28"/>
        </w:rPr>
        <w:t xml:space="preserve">изложить </w:t>
      </w:r>
      <w:r w:rsidR="002A3BD0" w:rsidRPr="000B2260">
        <w:rPr>
          <w:sz w:val="28"/>
          <w:szCs w:val="28"/>
        </w:rPr>
        <w:t>в следующей редакции: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«13) организация и осуществление мероприятий по работе с детьми </w:t>
      </w:r>
      <w:r w:rsidRPr="000B2260">
        <w:rPr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0B2260">
        <w:rPr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0B2260">
        <w:rPr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0B2260">
        <w:rPr>
          <w:sz w:val="28"/>
          <w:szCs w:val="28"/>
        </w:rPr>
        <w:br/>
        <w:t>в поселении;»;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2) пункт 9 части 1 статьи 10 изложить в следующей редакции: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2A3BD0" w:rsidRPr="000B2260" w:rsidRDefault="002A3BD0" w:rsidP="002A3BD0">
      <w:pPr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>3) статью 46 изложить в следующей редакции:</w:t>
      </w:r>
    </w:p>
    <w:p w:rsidR="002A3BD0" w:rsidRPr="000B2260" w:rsidRDefault="002A3BD0" w:rsidP="002A3BD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«Статья 46. Вступление в силу и обнародование муниципальных правовых актов поселения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1.</w:t>
      </w:r>
      <w:r w:rsidRPr="000B2260">
        <w:rPr>
          <w:sz w:val="28"/>
          <w:szCs w:val="28"/>
        </w:rPr>
        <w:t> </w:t>
      </w:r>
      <w:r w:rsidRPr="000B2260">
        <w:rPr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2.</w:t>
      </w:r>
      <w:r w:rsidRPr="000B2260">
        <w:rPr>
          <w:sz w:val="28"/>
          <w:szCs w:val="28"/>
        </w:rPr>
        <w:t> </w:t>
      </w:r>
      <w:r w:rsidRPr="000B2260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0B2260">
        <w:rPr>
          <w:sz w:val="28"/>
          <w:szCs w:val="28"/>
        </w:rPr>
        <w:t>, муниципальные нормативные правовые акты, устанавливающие правовой ста</w:t>
      </w:r>
      <w:r w:rsidRPr="000B2260">
        <w:rPr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2A3BD0" w:rsidRPr="000B2260" w:rsidRDefault="002A3BD0" w:rsidP="002A3B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Муниципальные правовые акты, не затрагивающие права, свободы </w:t>
      </w:r>
      <w:r w:rsidRPr="000B2260">
        <w:rPr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B2260">
        <w:rPr>
          <w:rFonts w:ascii="Times New Roman" w:hAnsi="Times New Roman" w:cs="Times New Roman"/>
          <w:sz w:val="28"/>
          <w:szCs w:val="28"/>
        </w:rPr>
        <w:t> </w:t>
      </w:r>
      <w:r w:rsidRPr="000B2260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обнародования </w:t>
      </w:r>
      <w:r w:rsidRPr="000B2260">
        <w:rPr>
          <w:rFonts w:ascii="Times New Roman" w:hAnsi="Times New Roman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0B226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0B2260">
        <w:rPr>
          <w:rFonts w:ascii="Times New Roman" w:hAnsi="Times New Roman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3) размещение на официальном сайте поселения в информационно-телекоммуникационной сети «Интернет»;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55696501"/>
      <w:r w:rsidRPr="000B2260">
        <w:rPr>
          <w:rFonts w:ascii="Times New Roman" w:hAnsi="Times New Roman" w:cs="Times New Roman"/>
          <w:sz w:val="28"/>
          <w:szCs w:val="28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102E6D" w:rsidRDefault="00A15FA3" w:rsidP="002A3B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2DF0">
        <w:rPr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3D2DF0">
        <w:rPr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3D2DF0">
        <w:rPr>
          <w:sz w:val="28"/>
          <w:szCs w:val="28"/>
        </w:rPr>
        <w:t>поселения «</w:t>
      </w:r>
      <w:r w:rsidR="003D2DF0" w:rsidRPr="003D2DF0">
        <w:rPr>
          <w:sz w:val="28"/>
          <w:szCs w:val="28"/>
        </w:rPr>
        <w:t>Зеленовское по</w:t>
      </w:r>
      <w:r w:rsidR="003D2DF0">
        <w:rPr>
          <w:sz w:val="28"/>
          <w:szCs w:val="28"/>
        </w:rPr>
        <w:t>с</w:t>
      </w:r>
      <w:r w:rsidR="003D2DF0" w:rsidRPr="003D2DF0">
        <w:rPr>
          <w:sz w:val="28"/>
          <w:szCs w:val="28"/>
        </w:rPr>
        <w:t>еление</w:t>
      </w:r>
      <w:r w:rsidRPr="003D2DF0">
        <w:rPr>
          <w:sz w:val="28"/>
          <w:szCs w:val="28"/>
        </w:rPr>
        <w:t>»</w:t>
      </w:r>
      <w:r w:rsidRPr="003D2DF0">
        <w:rPr>
          <w:color w:val="000000"/>
          <w:sz w:val="28"/>
          <w:szCs w:val="28"/>
        </w:rPr>
        <w:t xml:space="preserve"> </w:t>
      </w:r>
      <w:r w:rsidR="00102E6D">
        <w:rPr>
          <w:color w:val="000000"/>
          <w:sz w:val="28"/>
          <w:szCs w:val="28"/>
        </w:rPr>
        <w:t>.</w:t>
      </w:r>
    </w:p>
    <w:p w:rsidR="002A3BD0" w:rsidRPr="000B2260" w:rsidRDefault="002A3BD0" w:rsidP="002A3B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</w:t>
      </w:r>
      <w:r w:rsidR="003D2DF0">
        <w:rPr>
          <w:color w:val="000000"/>
          <w:sz w:val="28"/>
          <w:szCs w:val="28"/>
        </w:rPr>
        <w:t xml:space="preserve">м издании объемные графические </w:t>
      </w:r>
      <w:r w:rsidRPr="000B2260">
        <w:rPr>
          <w:color w:val="000000"/>
          <w:sz w:val="28"/>
          <w:szCs w:val="28"/>
        </w:rPr>
        <w:t>и табличные приложения к нему в печатном издании могут не приводиться.</w:t>
      </w:r>
    </w:p>
    <w:p w:rsidR="002A3BD0" w:rsidRPr="000B2260" w:rsidRDefault="002A3BD0" w:rsidP="002A3BD0">
      <w:pPr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lastRenderedPageBreak/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0B2260">
        <w:rPr>
          <w:color w:val="000000"/>
          <w:sz w:val="28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0B2260">
        <w:rPr>
          <w:color w:val="000000"/>
          <w:sz w:val="28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2A3BD0" w:rsidRPr="000B2260" w:rsidRDefault="002A3BD0" w:rsidP="002A3BD0">
      <w:pPr>
        <w:ind w:firstLine="709"/>
        <w:jc w:val="both"/>
        <w:rPr>
          <w:color w:val="000000"/>
          <w:sz w:val="28"/>
          <w:szCs w:val="28"/>
        </w:rPr>
      </w:pPr>
      <w:r w:rsidRPr="000B2260">
        <w:rPr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2A3BD0" w:rsidRPr="000B226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B2260"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0B2260">
        <w:rPr>
          <w:rFonts w:ascii="Times New Roman" w:hAnsi="Times New Roman" w:cs="Times New Roman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2A3BD0" w:rsidRPr="00F656CB" w:rsidRDefault="002A3BD0" w:rsidP="002A3BD0">
      <w:pPr>
        <w:spacing w:line="235" w:lineRule="auto"/>
        <w:jc w:val="both"/>
        <w:rPr>
          <w:szCs w:val="28"/>
        </w:rPr>
      </w:pPr>
    </w:p>
    <w:p w:rsidR="0086061D" w:rsidRPr="00794FC0" w:rsidRDefault="00140474" w:rsidP="002A3B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</w:p>
    <w:p w:rsidR="0086061D" w:rsidRP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Старокулаткинского района Ульяновской области             </w:t>
      </w:r>
      <w:r w:rsidR="00030B42" w:rsidRPr="002A3BD0">
        <w:rPr>
          <w:sz w:val="28"/>
          <w:szCs w:val="28"/>
        </w:rPr>
        <w:t xml:space="preserve">          Бекеров М.З</w:t>
      </w:r>
    </w:p>
    <w:p w:rsidR="0086061D" w:rsidRPr="00794FC0" w:rsidRDefault="0086061D" w:rsidP="0086061D">
      <w:pPr>
        <w:rPr>
          <w:sz w:val="28"/>
          <w:szCs w:val="28"/>
        </w:rPr>
      </w:pPr>
    </w:p>
    <w:p w:rsidR="0086061D" w:rsidRPr="00794FC0" w:rsidRDefault="0086061D">
      <w:pPr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D6" w:rsidRDefault="008253D6" w:rsidP="002A3BD0">
      <w:r>
        <w:separator/>
      </w:r>
    </w:p>
  </w:endnote>
  <w:endnote w:type="continuationSeparator" w:id="1">
    <w:p w:rsidR="008253D6" w:rsidRDefault="008253D6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D6" w:rsidRDefault="008253D6" w:rsidP="002A3BD0">
      <w:r>
        <w:separator/>
      </w:r>
    </w:p>
  </w:footnote>
  <w:footnote w:type="continuationSeparator" w:id="1">
    <w:p w:rsidR="008253D6" w:rsidRDefault="008253D6" w:rsidP="002A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B2260"/>
    <w:rsid w:val="000E4E84"/>
    <w:rsid w:val="000E5BB6"/>
    <w:rsid w:val="00102E6D"/>
    <w:rsid w:val="00140474"/>
    <w:rsid w:val="001544C4"/>
    <w:rsid w:val="001A3BBB"/>
    <w:rsid w:val="001F4CB9"/>
    <w:rsid w:val="00200165"/>
    <w:rsid w:val="00235FBB"/>
    <w:rsid w:val="002873A9"/>
    <w:rsid w:val="00287612"/>
    <w:rsid w:val="002A0CF6"/>
    <w:rsid w:val="002A3BD0"/>
    <w:rsid w:val="002C7EAE"/>
    <w:rsid w:val="002D0352"/>
    <w:rsid w:val="002D293F"/>
    <w:rsid w:val="002D58E8"/>
    <w:rsid w:val="002F2BA8"/>
    <w:rsid w:val="0031013D"/>
    <w:rsid w:val="003108A0"/>
    <w:rsid w:val="0035153E"/>
    <w:rsid w:val="003970FC"/>
    <w:rsid w:val="003D2DF0"/>
    <w:rsid w:val="003D45BA"/>
    <w:rsid w:val="003E4174"/>
    <w:rsid w:val="003E654D"/>
    <w:rsid w:val="003F6C4E"/>
    <w:rsid w:val="004108CE"/>
    <w:rsid w:val="004B665C"/>
    <w:rsid w:val="00535656"/>
    <w:rsid w:val="005543FB"/>
    <w:rsid w:val="005B15F4"/>
    <w:rsid w:val="005C1E54"/>
    <w:rsid w:val="00660F57"/>
    <w:rsid w:val="00693641"/>
    <w:rsid w:val="007161DF"/>
    <w:rsid w:val="0075679A"/>
    <w:rsid w:val="007909F7"/>
    <w:rsid w:val="00794FC0"/>
    <w:rsid w:val="007C6C77"/>
    <w:rsid w:val="007E2F04"/>
    <w:rsid w:val="007E7FB6"/>
    <w:rsid w:val="008253D6"/>
    <w:rsid w:val="0084506E"/>
    <w:rsid w:val="0086061D"/>
    <w:rsid w:val="008B251B"/>
    <w:rsid w:val="008C4B64"/>
    <w:rsid w:val="0099373F"/>
    <w:rsid w:val="009D205A"/>
    <w:rsid w:val="00A15FA3"/>
    <w:rsid w:val="00A17CDD"/>
    <w:rsid w:val="00A33A9E"/>
    <w:rsid w:val="00A40DCB"/>
    <w:rsid w:val="00A94375"/>
    <w:rsid w:val="00AB66E8"/>
    <w:rsid w:val="00AC3FB5"/>
    <w:rsid w:val="00AE4C49"/>
    <w:rsid w:val="00B057DB"/>
    <w:rsid w:val="00B67C80"/>
    <w:rsid w:val="00B86F33"/>
    <w:rsid w:val="00BA5D86"/>
    <w:rsid w:val="00BE41F2"/>
    <w:rsid w:val="00BF563A"/>
    <w:rsid w:val="00BF5738"/>
    <w:rsid w:val="00C36B58"/>
    <w:rsid w:val="00C406FE"/>
    <w:rsid w:val="00CB13A3"/>
    <w:rsid w:val="00CD36D2"/>
    <w:rsid w:val="00D076F6"/>
    <w:rsid w:val="00D174E7"/>
    <w:rsid w:val="00D72C32"/>
    <w:rsid w:val="00D8425C"/>
    <w:rsid w:val="00DA11B9"/>
    <w:rsid w:val="00DD00CC"/>
    <w:rsid w:val="00E100A1"/>
    <w:rsid w:val="00E32206"/>
    <w:rsid w:val="00E75D68"/>
    <w:rsid w:val="00F13580"/>
    <w:rsid w:val="00F844B5"/>
    <w:rsid w:val="00FB1D67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iPriority w:val="99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2024-05-20T05:02:00Z</cp:lastPrinted>
  <dcterms:created xsi:type="dcterms:W3CDTF">2024-02-09T12:00:00Z</dcterms:created>
  <dcterms:modified xsi:type="dcterms:W3CDTF">2024-05-20T05:03:00Z</dcterms:modified>
</cp:coreProperties>
</file>