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F0" w:rsidRPr="001436F0" w:rsidRDefault="001436F0" w:rsidP="001436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6F0">
        <w:rPr>
          <w:rFonts w:ascii="Times New Roman" w:hAnsi="Times New Roman" w:cs="Times New Roman"/>
          <w:b/>
          <w:sz w:val="28"/>
          <w:szCs w:val="28"/>
        </w:rPr>
        <w:t>Перечень недвижимого имущества</w:t>
      </w:r>
    </w:p>
    <w:p w:rsidR="001436F0" w:rsidRPr="001436F0" w:rsidRDefault="001436F0" w:rsidP="001436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36F0">
        <w:rPr>
          <w:rFonts w:ascii="Times New Roman" w:hAnsi="Times New Roman" w:cs="Times New Roman"/>
          <w:b/>
          <w:sz w:val="28"/>
          <w:szCs w:val="28"/>
        </w:rPr>
        <w:t>находящегося</w:t>
      </w:r>
      <w:proofErr w:type="gramEnd"/>
      <w:r w:rsidRPr="001436F0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 муниципального образования Зеленовское сельское поселение</w:t>
      </w:r>
    </w:p>
    <w:p w:rsidR="001436F0" w:rsidRDefault="001436F0" w:rsidP="001436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6F0">
        <w:rPr>
          <w:rFonts w:ascii="Times New Roman" w:hAnsi="Times New Roman" w:cs="Times New Roman"/>
          <w:b/>
          <w:sz w:val="28"/>
          <w:szCs w:val="28"/>
        </w:rPr>
        <w:t>Старокулаткинского района Ульяновской области на 2018 год</w:t>
      </w:r>
    </w:p>
    <w:p w:rsidR="000709A7" w:rsidRDefault="000709A7" w:rsidP="001436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5"/>
        <w:gridCol w:w="1726"/>
        <w:gridCol w:w="2249"/>
        <w:gridCol w:w="1029"/>
        <w:gridCol w:w="786"/>
        <w:gridCol w:w="974"/>
        <w:gridCol w:w="1393"/>
        <w:gridCol w:w="1857"/>
        <w:gridCol w:w="1936"/>
        <w:gridCol w:w="2331"/>
      </w:tblGrid>
      <w:tr w:rsidR="000709A7" w:rsidTr="000709A7">
        <w:tc>
          <w:tcPr>
            <w:tcW w:w="623" w:type="dxa"/>
          </w:tcPr>
          <w:p w:rsidR="000709A7" w:rsidRDefault="000709A7" w:rsidP="001436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C1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7" w:type="dxa"/>
          </w:tcPr>
          <w:p w:rsidR="000709A7" w:rsidRDefault="000709A7" w:rsidP="001436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недвижимости</w:t>
            </w:r>
          </w:p>
        </w:tc>
        <w:tc>
          <w:tcPr>
            <w:tcW w:w="2249" w:type="dxa"/>
          </w:tcPr>
          <w:p w:rsidR="000709A7" w:rsidRDefault="000709A7" w:rsidP="001436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C1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(местоположение)  недвижимого имущества</w:t>
            </w:r>
          </w:p>
        </w:tc>
        <w:tc>
          <w:tcPr>
            <w:tcW w:w="1081" w:type="dxa"/>
          </w:tcPr>
          <w:p w:rsidR="000709A7" w:rsidRDefault="000709A7" w:rsidP="001436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90C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90C15">
              <w:rPr>
                <w:rFonts w:ascii="Times New Roman" w:eastAsia="Times New Roman" w:hAnsi="Times New Roman" w:cs="Times New Roman"/>
                <w:sz w:val="24"/>
                <w:szCs w:val="24"/>
              </w:rPr>
              <w:t>тровый</w:t>
            </w:r>
            <w:proofErr w:type="spellEnd"/>
            <w:proofErr w:type="gramEnd"/>
            <w:r w:rsidRPr="00A90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879" w:type="dxa"/>
          </w:tcPr>
          <w:p w:rsidR="000709A7" w:rsidRDefault="000709A7" w:rsidP="001436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90C15">
              <w:rPr>
                <w:rFonts w:ascii="Times New Roman" w:eastAsia="Times New Roman" w:hAnsi="Times New Roman" w:cs="Times New Roman"/>
                <w:sz w:val="24"/>
                <w:szCs w:val="24"/>
              </w:rPr>
              <w:t>Пло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90C15">
              <w:rPr>
                <w:rFonts w:ascii="Times New Roman" w:eastAsia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  <w:r w:rsidRPr="00A90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051" w:type="dxa"/>
          </w:tcPr>
          <w:p w:rsidR="000709A7" w:rsidRDefault="000709A7" w:rsidP="000709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A90C15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90C15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тройки</w:t>
            </w:r>
            <w:proofErr w:type="spellEnd"/>
            <w:proofErr w:type="gramEnd"/>
          </w:p>
          <w:p w:rsidR="000709A7" w:rsidRDefault="000709A7" w:rsidP="001436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3" w:type="dxa"/>
          </w:tcPr>
          <w:p w:rsidR="000709A7" w:rsidRPr="00081162" w:rsidRDefault="000709A7" w:rsidP="000709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62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0709A7" w:rsidRDefault="000709A7" w:rsidP="00070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162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08116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1162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857" w:type="dxa"/>
          </w:tcPr>
          <w:p w:rsidR="000709A7" w:rsidRDefault="000709A7" w:rsidP="001436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C1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реквизиты документов       возникновения   (прекращения) права муниципальной собственности</w:t>
            </w:r>
          </w:p>
        </w:tc>
        <w:tc>
          <w:tcPr>
            <w:tcW w:w="1936" w:type="dxa"/>
          </w:tcPr>
          <w:p w:rsidR="000709A7" w:rsidRPr="00A90C15" w:rsidRDefault="000709A7" w:rsidP="001436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Вид, номер и дата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регистрации права</w:t>
            </w:r>
          </w:p>
        </w:tc>
        <w:tc>
          <w:tcPr>
            <w:tcW w:w="1940" w:type="dxa"/>
          </w:tcPr>
          <w:p w:rsidR="000709A7" w:rsidRDefault="000709A7" w:rsidP="000709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правообладателе недвижимого имущества и об установленных ограничениях (обременениях) </w:t>
            </w:r>
          </w:p>
          <w:p w:rsidR="000709A7" w:rsidRDefault="000709A7" w:rsidP="000709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15">
              <w:rPr>
                <w:rFonts w:ascii="Times New Roman" w:eastAsia="Times New Roman" w:hAnsi="Times New Roman" w:cs="Times New Roman"/>
                <w:sz w:val="24"/>
                <w:szCs w:val="24"/>
              </w:rPr>
              <w:t>с указанием основания и даты возникновения и прекращения</w:t>
            </w:r>
          </w:p>
        </w:tc>
      </w:tr>
      <w:tr w:rsidR="000709A7" w:rsidTr="000709A7">
        <w:tc>
          <w:tcPr>
            <w:tcW w:w="623" w:type="dxa"/>
            <w:vAlign w:val="bottom"/>
          </w:tcPr>
          <w:p w:rsidR="000709A7" w:rsidRPr="00A90C15" w:rsidRDefault="000709A7" w:rsidP="000709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bottom"/>
          </w:tcPr>
          <w:p w:rsidR="000709A7" w:rsidRPr="00A90C15" w:rsidRDefault="000709A7" w:rsidP="000709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  <w:vAlign w:val="bottom"/>
          </w:tcPr>
          <w:p w:rsidR="000709A7" w:rsidRPr="00A90C15" w:rsidRDefault="000709A7" w:rsidP="000709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vAlign w:val="bottom"/>
          </w:tcPr>
          <w:p w:rsidR="000709A7" w:rsidRPr="00A90C15" w:rsidRDefault="000709A7" w:rsidP="000709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vAlign w:val="bottom"/>
          </w:tcPr>
          <w:p w:rsidR="000709A7" w:rsidRPr="00A90C15" w:rsidRDefault="000709A7" w:rsidP="000709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  <w:vAlign w:val="bottom"/>
          </w:tcPr>
          <w:p w:rsidR="000709A7" w:rsidRPr="00A90C15" w:rsidRDefault="000709A7" w:rsidP="000709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0709A7" w:rsidRPr="00A90C15" w:rsidRDefault="000709A7" w:rsidP="000709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7" w:type="dxa"/>
            <w:vAlign w:val="bottom"/>
          </w:tcPr>
          <w:p w:rsidR="000709A7" w:rsidRPr="00A90C15" w:rsidRDefault="000709A7" w:rsidP="000709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6" w:type="dxa"/>
          </w:tcPr>
          <w:p w:rsidR="000709A7" w:rsidRDefault="000709A7" w:rsidP="000709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0" w:type="dxa"/>
          </w:tcPr>
          <w:p w:rsidR="000709A7" w:rsidRDefault="000709A7" w:rsidP="000709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9A7" w:rsidTr="000709A7">
        <w:tc>
          <w:tcPr>
            <w:tcW w:w="623" w:type="dxa"/>
          </w:tcPr>
          <w:p w:rsidR="000709A7" w:rsidRPr="00A90C15" w:rsidRDefault="000709A7" w:rsidP="000709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0709A7" w:rsidRDefault="000709A7" w:rsidP="000709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гаража, назначение: Нежилое здание,</w:t>
            </w:r>
          </w:p>
          <w:p w:rsidR="000709A7" w:rsidRPr="00A90C15" w:rsidRDefault="000709A7" w:rsidP="000709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этажей: 1</w:t>
            </w:r>
          </w:p>
        </w:tc>
        <w:tc>
          <w:tcPr>
            <w:tcW w:w="2249" w:type="dxa"/>
          </w:tcPr>
          <w:p w:rsidR="000709A7" w:rsidRDefault="000709A7" w:rsidP="000709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Ульяновская область, Старокулаткинский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тарое Зеленое, ул.Школьная, д.65А</w:t>
            </w:r>
          </w:p>
        </w:tc>
        <w:tc>
          <w:tcPr>
            <w:tcW w:w="1081" w:type="dxa"/>
          </w:tcPr>
          <w:p w:rsidR="000709A7" w:rsidRDefault="000709A7" w:rsidP="000709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90C1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90C1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709A7" w:rsidRDefault="000709A7" w:rsidP="000709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20201</w:t>
            </w:r>
            <w:r w:rsidRPr="00A90C1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709A7" w:rsidRPr="00A90C15" w:rsidRDefault="000709A7" w:rsidP="000709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879" w:type="dxa"/>
          </w:tcPr>
          <w:p w:rsidR="000709A7" w:rsidRPr="00A90C15" w:rsidRDefault="000709A7" w:rsidP="000709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  <w:r w:rsidRPr="00A90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</w:tcPr>
          <w:p w:rsidR="000709A7" w:rsidRPr="00A90C15" w:rsidRDefault="000709A7" w:rsidP="000709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02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433" w:type="dxa"/>
          </w:tcPr>
          <w:p w:rsidR="000709A7" w:rsidRPr="00A90C15" w:rsidRDefault="000709A7" w:rsidP="000709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34642,87</w:t>
            </w:r>
          </w:p>
        </w:tc>
        <w:tc>
          <w:tcPr>
            <w:tcW w:w="1857" w:type="dxa"/>
          </w:tcPr>
          <w:p w:rsidR="000709A7" w:rsidRDefault="000709A7" w:rsidP="000709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Радищевского районного суда Ульяновской области от 12.05.2016 №2-1168/2016, дата вступления в силу: 15.06.2016.</w:t>
            </w:r>
          </w:p>
          <w:p w:rsidR="000709A7" w:rsidRPr="00A90C15" w:rsidRDefault="000709A7" w:rsidP="000709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709A7" w:rsidRDefault="000709A7" w:rsidP="000709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Собственность, № 73-73/006-73/006/036/2016-163/2 от 12.08.2016  </w:t>
            </w:r>
          </w:p>
          <w:p w:rsidR="000709A7" w:rsidRPr="00A90C15" w:rsidRDefault="000709A7" w:rsidP="000709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709A7" w:rsidRDefault="000709A7" w:rsidP="000709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709A7" w:rsidRDefault="000709A7" w:rsidP="000709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Зеленовское сельское поселение Старокулаткинского района Ульяновской области,  </w:t>
            </w:r>
          </w:p>
          <w:p w:rsidR="000709A7" w:rsidRDefault="000709A7" w:rsidP="000709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(обременение)</w:t>
            </w:r>
          </w:p>
          <w:p w:rsidR="000709A7" w:rsidRPr="00A90C15" w:rsidRDefault="000709A7" w:rsidP="000709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установлено</w:t>
            </w:r>
          </w:p>
        </w:tc>
      </w:tr>
    </w:tbl>
    <w:p w:rsidR="000709A7" w:rsidRPr="001436F0" w:rsidRDefault="000709A7" w:rsidP="001436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09A7" w:rsidRPr="001436F0" w:rsidSect="001436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36F0"/>
    <w:rsid w:val="000709A7"/>
    <w:rsid w:val="0014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6F0"/>
    <w:pPr>
      <w:spacing w:after="0" w:line="240" w:lineRule="auto"/>
    </w:pPr>
  </w:style>
  <w:style w:type="table" w:styleId="a4">
    <w:name w:val="Table Grid"/>
    <w:basedOn w:val="a1"/>
    <w:uiPriority w:val="59"/>
    <w:rsid w:val="00070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2018-09-08T06:09:00Z</dcterms:created>
  <dcterms:modified xsi:type="dcterms:W3CDTF">2018-09-08T06:19:00Z</dcterms:modified>
</cp:coreProperties>
</file>