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9002D" w:rsidRDefault="00C828AB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02D" w:rsidRDefault="00A9002D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2D" w:rsidRDefault="004E7A41" w:rsidP="00A900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900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002D">
        <w:rPr>
          <w:rFonts w:ascii="Times New Roman" w:hAnsi="Times New Roman" w:cs="Times New Roman"/>
          <w:b/>
          <w:sz w:val="28"/>
          <w:szCs w:val="28"/>
        </w:rPr>
        <w:t>.202</w:t>
      </w:r>
      <w:r w:rsidR="009D60CF">
        <w:rPr>
          <w:rFonts w:ascii="Times New Roman" w:hAnsi="Times New Roman" w:cs="Times New Roman"/>
          <w:b/>
          <w:sz w:val="28"/>
          <w:szCs w:val="28"/>
        </w:rPr>
        <w:t>3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01218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A900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9002D">
        <w:rPr>
          <w:rFonts w:ascii="Times New Roman" w:hAnsi="Times New Roman" w:cs="Times New Roman"/>
          <w:b/>
          <w:sz w:val="28"/>
          <w:szCs w:val="28"/>
        </w:rPr>
        <w:t>. Старое Зеленое</w:t>
      </w:r>
      <w:r w:rsidR="00EF579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9002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4/4</w:t>
      </w:r>
    </w:p>
    <w:p w:rsidR="00A9002D" w:rsidRDefault="00A9002D" w:rsidP="00A90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02D" w:rsidRPr="00AF20F4" w:rsidRDefault="00E40CD5" w:rsidP="00AF20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02D" w:rsidRDefault="00A9002D" w:rsidP="00E40CD5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526188">
        <w:rPr>
          <w:b/>
          <w:color w:val="000000"/>
          <w:sz w:val="28"/>
          <w:szCs w:val="28"/>
        </w:rPr>
        <w:t>О земельном налоге</w:t>
      </w:r>
      <w:r>
        <w:rPr>
          <w:b/>
          <w:color w:val="000000"/>
          <w:sz w:val="28"/>
          <w:szCs w:val="28"/>
        </w:rPr>
        <w:t xml:space="preserve"> на территории муниципального образования Зеленовское сельское поселение</w:t>
      </w:r>
      <w:r w:rsidRPr="00526188">
        <w:rPr>
          <w:b/>
          <w:color w:val="000000"/>
          <w:sz w:val="28"/>
          <w:szCs w:val="28"/>
        </w:rPr>
        <w:t xml:space="preserve"> на 20</w:t>
      </w:r>
      <w:r>
        <w:rPr>
          <w:b/>
          <w:color w:val="000000"/>
          <w:sz w:val="28"/>
          <w:szCs w:val="28"/>
        </w:rPr>
        <w:t>2</w:t>
      </w:r>
      <w:r w:rsidR="009D60CF">
        <w:rPr>
          <w:b/>
          <w:color w:val="000000"/>
          <w:sz w:val="28"/>
          <w:szCs w:val="28"/>
        </w:rPr>
        <w:t>4</w:t>
      </w:r>
      <w:r w:rsidRPr="00526188">
        <w:rPr>
          <w:b/>
          <w:color w:val="000000"/>
          <w:sz w:val="28"/>
          <w:szCs w:val="28"/>
        </w:rPr>
        <w:t xml:space="preserve"> год</w:t>
      </w:r>
    </w:p>
    <w:p w:rsidR="00A9002D" w:rsidRDefault="00A9002D" w:rsidP="00A900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02D" w:rsidRPr="00CC0D3C" w:rsidRDefault="00A9002D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CC0D3C" w:rsidRPr="00CC0D3C">
        <w:rPr>
          <w:rFonts w:ascii="Times New Roman" w:hAnsi="Times New Roman" w:cs="Times New Roman"/>
          <w:sz w:val="28"/>
          <w:szCs w:val="28"/>
        </w:rPr>
        <w:t>,</w:t>
      </w:r>
      <w:r w:rsidRPr="00CC0D3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9709BB">
        <w:t xml:space="preserve"> </w:t>
      </w:r>
      <w:r w:rsidR="00CC0D3C" w:rsidRPr="00CC0D3C">
        <w:rPr>
          <w:rFonts w:ascii="Times New Roman" w:hAnsi="Times New Roman" w:cs="Times New Roman"/>
          <w:sz w:val="28"/>
          <w:szCs w:val="28"/>
        </w:rPr>
        <w:t>части 2 Налогового кодекса Российской Федерации, </w:t>
      </w:r>
      <w:hyperlink r:id="rId6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="00CC0D3C" w:rsidRPr="00CC0D3C">
        <w:rPr>
          <w:rFonts w:ascii="Times New Roman" w:hAnsi="Times New Roman" w:cs="Times New Roman"/>
          <w:sz w:val="28"/>
          <w:szCs w:val="28"/>
        </w:rPr>
        <w:t>,</w:t>
      </w:r>
      <w:r w:rsidR="009709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C0D3C" w:rsidRPr="00CC0D3C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9709BB">
        <w:rPr>
          <w:rFonts w:ascii="Times New Roman" w:hAnsi="Times New Roman" w:cs="Times New Roman"/>
          <w:sz w:val="28"/>
          <w:szCs w:val="28"/>
        </w:rPr>
        <w:t xml:space="preserve"> 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части 1 Налогового кодекса Российской Федерации, руководствуясь </w:t>
      </w:r>
      <w:r w:rsidRPr="00CC0D3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Зеленовское сельское поселение, Совет депутатов муниципального образования Зеленовское сельское поселение Старокулаткинского района Ульяновской области </w:t>
      </w:r>
      <w:r w:rsidR="00012183">
        <w:rPr>
          <w:rFonts w:ascii="Times New Roman" w:hAnsi="Times New Roman" w:cs="Times New Roman"/>
          <w:sz w:val="28"/>
          <w:szCs w:val="28"/>
        </w:rPr>
        <w:t>пятого</w:t>
      </w:r>
      <w:r w:rsidRPr="00CC0D3C">
        <w:rPr>
          <w:rFonts w:ascii="Times New Roman" w:hAnsi="Times New Roman" w:cs="Times New Roman"/>
          <w:sz w:val="28"/>
          <w:szCs w:val="28"/>
        </w:rPr>
        <w:t xml:space="preserve"> созыва  решил:   </w:t>
      </w:r>
    </w:p>
    <w:p w:rsidR="00CC0D3C" w:rsidRDefault="00A9002D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C0D3C" w:rsidRPr="00CC0D3C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образования Зеленовское сельское поселение Старокулаткинского района Ульяновской области земельный налог, порядок и сроки уплаты налога за земли, находящиеся в пределах границ муниципального образования Зеленовское сельское поселение Старокулаткинского района Ульяновской области в 202</w:t>
      </w:r>
      <w:r w:rsidR="00012183">
        <w:rPr>
          <w:rFonts w:ascii="Times New Roman" w:hAnsi="Times New Roman" w:cs="Times New Roman"/>
          <w:sz w:val="28"/>
          <w:szCs w:val="28"/>
        </w:rPr>
        <w:t>4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C0D3C" w:rsidRPr="00CC0D3C" w:rsidRDefault="00CC0D3C" w:rsidP="00CC0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0D3C">
        <w:rPr>
          <w:rFonts w:ascii="Times New Roman" w:hAnsi="Times New Roman" w:cs="Times New Roman"/>
          <w:sz w:val="28"/>
          <w:szCs w:val="28"/>
        </w:rPr>
        <w:tab/>
        <w:t>2. Установить налоговые ставки в следующих размерах:</w:t>
      </w:r>
    </w:p>
    <w:p w:rsidR="00CC0D3C" w:rsidRPr="00CC0D3C" w:rsidRDefault="00AD7BE3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="00CC0D3C" w:rsidRPr="00F37D1E">
        <w:rPr>
          <w:rFonts w:ascii="Times New Roman" w:hAnsi="Times New Roman" w:cs="Times New Roman"/>
          <w:b/>
          <w:sz w:val="28"/>
          <w:szCs w:val="28"/>
        </w:rPr>
        <w:t>0,3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</w:t>
      </w:r>
      <w:r w:rsidRPr="00CC0D3C">
        <w:rPr>
          <w:rFonts w:ascii="Times New Roman" w:hAnsi="Times New Roman" w:cs="Times New Roman"/>
          <w:sz w:val="28"/>
          <w:szCs w:val="28"/>
        </w:rPr>
        <w:lastRenderedPageBreak/>
        <w:t>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CC0D3C" w:rsidRPr="00CC0D3C" w:rsidRDefault="00CC0D3C" w:rsidP="00CC0D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0D3C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C0D3C" w:rsidRDefault="00AD7BE3" w:rsidP="00AD7B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</w:t>
      </w:r>
      <w:r w:rsidR="00CC0D3C" w:rsidRPr="00F37D1E">
        <w:rPr>
          <w:rFonts w:ascii="Times New Roman" w:hAnsi="Times New Roman" w:cs="Times New Roman"/>
          <w:b/>
          <w:sz w:val="28"/>
          <w:szCs w:val="28"/>
        </w:rPr>
        <w:t>1,5</w:t>
      </w:r>
      <w:r w:rsidR="00CC0D3C" w:rsidRPr="00CC0D3C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DB287F" w:rsidRDefault="00DB287F" w:rsidP="00DB28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87F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в виде освобождения от уплаты земельного налога следующим категориям налогоплательщиков: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3.1. Органы местного самоуправления, расположенные на территории муниципального образования Зеленовское сельское поселение.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3.2. Учреждения, созданные органами местного самоуправления муниципального образования Зеленовское сельское поселение, отвечающие требованиям ст.161 Бюджетного кодекса Российской Федерации.   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3.3. Граждан, родивших либо усыновивших (удочеривших) после 01.01.2011года третьего или последующего  ребенка в случае предоставления им на период строительства  бесплатно в собственность земельных участков для строительства жилых домов.</w:t>
      </w:r>
    </w:p>
    <w:p w:rsidR="00CD252E" w:rsidRPr="00C244D9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C244D9">
        <w:rPr>
          <w:rFonts w:ascii="Times New Roman" w:hAnsi="Times New Roman" w:cs="Times New Roman"/>
          <w:sz w:val="28"/>
          <w:szCs w:val="28"/>
        </w:rPr>
        <w:t>Предприятия и организации, имеющие в собственности земельные участки и реализующие инвестиционные проекты, которым в соответствии с Законом Ульяновской области № 019-ЗО от 15.03.2005г. «О развитии инвестиционной деятельности на территории Ульяновской области» присвоен статус приоритетного инвестиционного проекта Ульяновской области или особо значимого инвестиционного проекта Ульяновской области сроком на восемь лет с момента приобретения права собственности на данные земельные участки.</w:t>
      </w:r>
      <w:proofErr w:type="gramEnd"/>
    </w:p>
    <w:p w:rsidR="00CD252E" w:rsidRDefault="00CD252E" w:rsidP="00CD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4D9">
        <w:rPr>
          <w:rFonts w:ascii="Times New Roman" w:hAnsi="Times New Roman" w:cs="Times New Roman"/>
          <w:sz w:val="28"/>
          <w:szCs w:val="28"/>
        </w:rPr>
        <w:t>Льгота предоставляется в отношении только тех земельных участков, на которых осуществляется инвестиционный проект, и площадь которых в совокупности составляет не более 50га.</w:t>
      </w:r>
    </w:p>
    <w:p w:rsidR="00D40C15" w:rsidRPr="00C02358" w:rsidRDefault="00D40C15" w:rsidP="00D40C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58">
        <w:rPr>
          <w:rFonts w:ascii="Times New Roman" w:hAnsi="Times New Roman" w:cs="Times New Roman"/>
          <w:sz w:val="28"/>
          <w:szCs w:val="28"/>
        </w:rPr>
        <w:t>3.5.</w:t>
      </w:r>
      <w:r w:rsidR="002546DC">
        <w:rPr>
          <w:rFonts w:ascii="Times New Roman" w:hAnsi="Times New Roman" w:cs="Times New Roman"/>
          <w:sz w:val="28"/>
          <w:szCs w:val="28"/>
        </w:rPr>
        <w:t xml:space="preserve"> </w:t>
      </w:r>
      <w:r w:rsidRPr="00C02358">
        <w:rPr>
          <w:rFonts w:ascii="Times New Roman" w:hAnsi="Times New Roman" w:cs="Times New Roman"/>
          <w:sz w:val="28"/>
          <w:szCs w:val="28"/>
        </w:rPr>
        <w:t>граждане, принимающие участие в проведении специальной военной операции (далее – участники специальной военной операции), а также члены их семей</w:t>
      </w:r>
      <w:proofErr w:type="gramStart"/>
      <w:r w:rsidRPr="00C02358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40C15" w:rsidRPr="00F40CA1" w:rsidRDefault="00D40C15" w:rsidP="00D4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40CA1">
        <w:rPr>
          <w:rFonts w:ascii="Times New Roman" w:hAnsi="Times New Roman" w:cs="Times New Roman"/>
          <w:sz w:val="28"/>
          <w:szCs w:val="28"/>
        </w:rPr>
        <w:t>Признать отчетными периодами для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CA1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F40CA1">
        <w:rPr>
          <w:rFonts w:ascii="Times New Roman" w:hAnsi="Times New Roman" w:cs="Times New Roman"/>
          <w:sz w:val="28"/>
          <w:szCs w:val="28"/>
        </w:rPr>
        <w:t>ридических лиц первый квартал, второй квартал и третий квартал календарного года.</w:t>
      </w:r>
    </w:p>
    <w:p w:rsidR="00D40C15" w:rsidRPr="007441FE" w:rsidRDefault="00D40C15" w:rsidP="007441F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441FE">
        <w:rPr>
          <w:rFonts w:ascii="Times New Roman" w:hAnsi="Times New Roman" w:cs="Times New Roman"/>
          <w:sz w:val="28"/>
          <w:szCs w:val="28"/>
        </w:rPr>
        <w:t>4.1. Для целей настоящего решения:</w:t>
      </w:r>
    </w:p>
    <w:p w:rsidR="00D40C15" w:rsidRPr="007441FE" w:rsidRDefault="00D40C15" w:rsidP="00254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FE">
        <w:rPr>
          <w:rFonts w:ascii="Times New Roman" w:hAnsi="Times New Roman" w:cs="Times New Roman"/>
          <w:sz w:val="28"/>
          <w:szCs w:val="28"/>
        </w:rPr>
        <w:t>а) участниками специальной военной операции признаются лица, относящиеся хотя бы к одной из следующих категорий:</w:t>
      </w:r>
    </w:p>
    <w:p w:rsidR="00D40C15" w:rsidRPr="007441FE" w:rsidRDefault="00D40C15" w:rsidP="00744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1FE">
        <w:rPr>
          <w:rFonts w:ascii="Times New Roman" w:hAnsi="Times New Roman" w:cs="Times New Roman"/>
          <w:sz w:val="28"/>
          <w:szCs w:val="28"/>
        </w:rPr>
        <w:t>граждане, призванные на военную службу по мобилизации</w:t>
      </w:r>
      <w:r w:rsidR="007441FE">
        <w:rPr>
          <w:rFonts w:ascii="Times New Roman" w:hAnsi="Times New Roman" w:cs="Times New Roman"/>
          <w:sz w:val="28"/>
          <w:szCs w:val="28"/>
        </w:rPr>
        <w:t xml:space="preserve"> </w:t>
      </w:r>
      <w:r w:rsidRPr="007441FE">
        <w:rPr>
          <w:rFonts w:ascii="Times New Roman" w:hAnsi="Times New Roman" w:cs="Times New Roman"/>
          <w:sz w:val="28"/>
          <w:szCs w:val="28"/>
        </w:rPr>
        <w:t>в Вооружённые Силы Российской Федерации;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граждане, проходящие военную службу в Вооружённых Силах Российской Федерации по контракту или военную службу (службу) в войсках национальной гвардии Российской Федерации;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lastRenderedPageBreak/>
        <w:t>граждане, заключившие контракт о добровольном содействии</w:t>
      </w:r>
      <w:r w:rsidR="002546DC">
        <w:rPr>
          <w:rFonts w:ascii="PT Astra Serif" w:hAnsi="PT Astra Serif"/>
          <w:sz w:val="28"/>
          <w:szCs w:val="28"/>
        </w:rPr>
        <w:t xml:space="preserve"> </w:t>
      </w:r>
      <w:r w:rsidRPr="00227736">
        <w:rPr>
          <w:rFonts w:ascii="PT Astra Serif" w:hAnsi="PT Astra Serif"/>
          <w:sz w:val="28"/>
          <w:szCs w:val="28"/>
        </w:rPr>
        <w:t>в выполнении задач, возложенных на Вооружённые Силы Российской Федерации;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27736">
        <w:rPr>
          <w:rFonts w:ascii="PT Astra Serif" w:hAnsi="PT Astra Serif"/>
          <w:sz w:val="28"/>
          <w:szCs w:val="28"/>
        </w:rPr>
        <w:t>б) членами семей участников специальной военной операции признаются:</w:t>
      </w:r>
    </w:p>
    <w:p w:rsidR="00D40C15" w:rsidRPr="00227736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7736">
        <w:rPr>
          <w:rFonts w:ascii="PT Astra Serif" w:hAnsi="PT Astra Serif"/>
          <w:sz w:val="28"/>
          <w:szCs w:val="28"/>
        </w:rPr>
        <w:t>супруга (супруг) участника специальной военной операции, состоящая (состоящий) с ним в браке, заключённом в органах записи актов гражданского состояния;</w:t>
      </w:r>
      <w:proofErr w:type="gramEnd"/>
    </w:p>
    <w:p w:rsidR="00D40C15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27736">
        <w:rPr>
          <w:rFonts w:ascii="PT Astra Serif" w:hAnsi="PT Astra Serif"/>
          <w:sz w:val="28"/>
          <w:szCs w:val="28"/>
        </w:rPr>
        <w:t>дети участника специальной военной операции, не достигшие возраст</w:t>
      </w:r>
      <w:r>
        <w:rPr>
          <w:rFonts w:ascii="PT Astra Serif" w:hAnsi="PT Astra Serif"/>
          <w:sz w:val="28"/>
          <w:szCs w:val="28"/>
        </w:rPr>
        <w:t>а</w:t>
      </w:r>
      <w:r w:rsidR="002546DC">
        <w:rPr>
          <w:rFonts w:ascii="PT Astra Serif" w:hAnsi="PT Astra Serif"/>
          <w:sz w:val="28"/>
          <w:szCs w:val="28"/>
        </w:rPr>
        <w:t xml:space="preserve"> </w:t>
      </w:r>
      <w:r w:rsidRPr="00227736">
        <w:rPr>
          <w:rFonts w:ascii="PT Astra Serif" w:hAnsi="PT Astra Serif"/>
          <w:sz w:val="28"/>
          <w:szCs w:val="28"/>
        </w:rPr>
        <w:t>18 лет или старше этого возраста, если они стали инвалидами до достижения ими возраста 18 лет, а также дети участника специальной военной операции, обучающиеся в образовательных организациях по очной форме обучения, – до окончания обучения, но не дольше чем до достижения ими возраста 23 лет</w:t>
      </w:r>
      <w:r w:rsidR="00B31274">
        <w:rPr>
          <w:rFonts w:ascii="PT Astra Serif" w:hAnsi="PT Astra Serif"/>
          <w:sz w:val="28"/>
          <w:szCs w:val="28"/>
        </w:rPr>
        <w:t>;</w:t>
      </w:r>
      <w:proofErr w:type="gramEnd"/>
    </w:p>
    <w:p w:rsidR="00B31274" w:rsidRDefault="00B31274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родители участники военной операции.</w:t>
      </w:r>
    </w:p>
    <w:p w:rsidR="00D40C15" w:rsidRPr="00DE6B33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60595">
        <w:rPr>
          <w:rFonts w:ascii="PT Astra Serif" w:hAnsi="PT Astra Serif"/>
          <w:sz w:val="28"/>
          <w:szCs w:val="28"/>
        </w:rPr>
        <w:t>4.2.</w:t>
      </w:r>
      <w:r w:rsidRPr="00C60595">
        <w:t xml:space="preserve"> </w:t>
      </w:r>
      <w:proofErr w:type="gramStart"/>
      <w:r w:rsidRPr="00C60595">
        <w:rPr>
          <w:rFonts w:ascii="PT Astra Serif" w:hAnsi="PT Astra Serif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гражданину, указанному в абзаце первом настоящего пункта, или членам его семьи в отношении одного земельного участка, предназначенного</w:t>
      </w:r>
      <w:r w:rsidRPr="00DE6B33">
        <w:rPr>
          <w:rFonts w:ascii="PT Astra Serif" w:hAnsi="PT Astra Serif"/>
          <w:sz w:val="28"/>
          <w:szCs w:val="28"/>
        </w:rPr>
        <w:t xml:space="preserve">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строительства, вне зависимости от количества оснований для применения налоговых льгот.</w:t>
      </w:r>
      <w:proofErr w:type="gramEnd"/>
    </w:p>
    <w:p w:rsidR="00D40C15" w:rsidRPr="00DE6B33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E6B33">
        <w:rPr>
          <w:rFonts w:ascii="PT Astra Serif" w:hAnsi="PT Astra Serif"/>
          <w:sz w:val="28"/>
          <w:szCs w:val="28"/>
        </w:rPr>
        <w:t>В случае</w:t>
      </w:r>
      <w:proofErr w:type="gramStart"/>
      <w:r w:rsidRPr="00DE6B33">
        <w:rPr>
          <w:rFonts w:ascii="PT Astra Serif" w:hAnsi="PT Astra Serif"/>
          <w:sz w:val="28"/>
          <w:szCs w:val="28"/>
        </w:rPr>
        <w:t>,</w:t>
      </w:r>
      <w:proofErr w:type="gramEnd"/>
      <w:r w:rsidRPr="00DE6B33">
        <w:rPr>
          <w:rFonts w:ascii="PT Astra Serif" w:hAnsi="PT Astra Serif"/>
          <w:sz w:val="28"/>
          <w:szCs w:val="28"/>
        </w:rPr>
        <w:t xml:space="preserve"> если земельный участок, указанный в абзаце пятом настоящего пункта, принадлежит гражданину, указанному в абзаце первом настоящего пункта, и членам его семьи на праве общей долевой собственности, налоговая льгота предоставляется в отношении земельного участка в целом.</w:t>
      </w:r>
    </w:p>
    <w:p w:rsidR="00D40C15" w:rsidRPr="00236259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</w:t>
      </w:r>
      <w:r w:rsidRPr="00236259">
        <w:rPr>
          <w:rFonts w:ascii="PT Astra Serif" w:hAnsi="PT Astra Serif"/>
          <w:sz w:val="28"/>
          <w:szCs w:val="28"/>
        </w:rPr>
        <w:t>. Налоговая льгота участникам специальной военной операции, а также ч</w:t>
      </w:r>
      <w:r w:rsidR="002546DC">
        <w:rPr>
          <w:rFonts w:ascii="PT Astra Serif" w:hAnsi="PT Astra Serif"/>
          <w:sz w:val="28"/>
          <w:szCs w:val="28"/>
        </w:rPr>
        <w:t xml:space="preserve">ленам их семей предоставляется </w:t>
      </w:r>
      <w:r w:rsidRPr="00236259">
        <w:rPr>
          <w:rFonts w:ascii="PT Astra Serif" w:hAnsi="PT Astra Serif"/>
          <w:sz w:val="28"/>
          <w:szCs w:val="28"/>
        </w:rPr>
        <w:t>с 1 января 2021 года.</w:t>
      </w:r>
    </w:p>
    <w:p w:rsidR="00D40C15" w:rsidRPr="00C60595" w:rsidRDefault="00D40C15" w:rsidP="002546DC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C60595">
        <w:rPr>
          <w:rFonts w:ascii="PT Astra Serif" w:hAnsi="PT Astra Serif"/>
          <w:sz w:val="28"/>
          <w:szCs w:val="28"/>
        </w:rPr>
        <w:t>Данная категория лиц, имеющих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документы, подтверждающие</w:t>
      </w:r>
      <w:r w:rsidR="002546DC">
        <w:rPr>
          <w:rFonts w:ascii="PT Astra Serif" w:hAnsi="PT Astra Serif"/>
          <w:sz w:val="28"/>
          <w:szCs w:val="28"/>
        </w:rPr>
        <w:t xml:space="preserve"> статус, определенный абзацем 4</w:t>
      </w:r>
      <w:r w:rsidRPr="00C60595">
        <w:rPr>
          <w:rFonts w:ascii="PT Astra Serif" w:hAnsi="PT Astra Serif"/>
          <w:sz w:val="28"/>
          <w:szCs w:val="28"/>
        </w:rPr>
        <w:t>.</w:t>
      </w:r>
    </w:p>
    <w:p w:rsidR="00D40C15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Ч</w:t>
      </w:r>
      <w:r w:rsidRPr="00227736">
        <w:rPr>
          <w:rFonts w:ascii="PT Astra Serif" w:hAnsi="PT Astra Serif"/>
          <w:sz w:val="28"/>
          <w:szCs w:val="28"/>
        </w:rPr>
        <w:t>лен</w:t>
      </w:r>
      <w:r>
        <w:rPr>
          <w:rFonts w:ascii="PT Astra Serif" w:hAnsi="PT Astra Serif"/>
          <w:sz w:val="28"/>
          <w:szCs w:val="28"/>
        </w:rPr>
        <w:t>ы</w:t>
      </w:r>
      <w:r w:rsidRPr="00227736">
        <w:rPr>
          <w:rFonts w:ascii="PT Astra Serif" w:hAnsi="PT Astra Serif"/>
          <w:sz w:val="28"/>
          <w:szCs w:val="28"/>
        </w:rPr>
        <w:t xml:space="preserve"> семей участников специальной военной операции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0C5C83">
        <w:rPr>
          <w:rFonts w:ascii="PT Astra Serif" w:hAnsi="PT Astra Serif"/>
          <w:sz w:val="28"/>
          <w:szCs w:val="28"/>
        </w:rPr>
        <w:t>вправе представить документы, подтверждающие право налогоплательщика на налоговую льготу</w:t>
      </w:r>
      <w:r>
        <w:rPr>
          <w:rFonts w:ascii="PT Astra Serif" w:hAnsi="PT Astra Serif"/>
          <w:sz w:val="28"/>
          <w:szCs w:val="28"/>
        </w:rPr>
        <w:t>: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документы</w:t>
      </w:r>
      <w:r w:rsidRPr="007A6DDD">
        <w:rPr>
          <w:rFonts w:ascii="PT Astra Serif" w:hAnsi="PT Astra Serif"/>
          <w:sz w:val="28"/>
          <w:szCs w:val="28"/>
        </w:rPr>
        <w:t>, подтверждающи</w:t>
      </w:r>
      <w:r>
        <w:rPr>
          <w:rFonts w:ascii="PT Astra Serif" w:hAnsi="PT Astra Serif"/>
          <w:sz w:val="28"/>
          <w:szCs w:val="28"/>
        </w:rPr>
        <w:t>е</w:t>
      </w:r>
      <w:r w:rsidRPr="007A6DDD">
        <w:rPr>
          <w:rFonts w:ascii="PT Astra Serif" w:hAnsi="PT Astra Serif"/>
          <w:sz w:val="28"/>
          <w:szCs w:val="28"/>
        </w:rPr>
        <w:t xml:space="preserve"> состав семьи гражданина: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6DDD">
        <w:rPr>
          <w:rFonts w:ascii="PT Astra Serif" w:hAnsi="PT Astra Serif"/>
          <w:sz w:val="28"/>
          <w:szCs w:val="28"/>
        </w:rPr>
        <w:t>о заключении брака, о рождении, об усыновлении (удочерении), об установлении отцовства, о перемене имени;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A6DDD">
        <w:rPr>
          <w:rFonts w:ascii="PT Astra Serif" w:hAnsi="PT Astra Serif"/>
          <w:sz w:val="28"/>
          <w:szCs w:val="28"/>
        </w:rPr>
        <w:t>вступивши</w:t>
      </w:r>
      <w:r>
        <w:rPr>
          <w:rFonts w:ascii="PT Astra Serif" w:hAnsi="PT Astra Serif"/>
          <w:sz w:val="28"/>
          <w:szCs w:val="28"/>
        </w:rPr>
        <w:t xml:space="preserve">е </w:t>
      </w:r>
      <w:r w:rsidRPr="007A6DDD">
        <w:rPr>
          <w:rFonts w:ascii="PT Astra Serif" w:hAnsi="PT Astra Serif"/>
          <w:sz w:val="28"/>
          <w:szCs w:val="28"/>
        </w:rPr>
        <w:t xml:space="preserve">в законную силу </w:t>
      </w:r>
      <w:proofErr w:type="gramStart"/>
      <w:r w:rsidRPr="007A6DDD">
        <w:rPr>
          <w:rFonts w:ascii="PT Astra Serif" w:hAnsi="PT Astra Serif"/>
          <w:sz w:val="28"/>
          <w:szCs w:val="28"/>
        </w:rPr>
        <w:t>решениях</w:t>
      </w:r>
      <w:proofErr w:type="gramEnd"/>
      <w:r w:rsidRPr="007A6DDD">
        <w:rPr>
          <w:rFonts w:ascii="PT Astra Serif" w:hAnsi="PT Astra Serif"/>
          <w:sz w:val="28"/>
          <w:szCs w:val="28"/>
        </w:rPr>
        <w:t xml:space="preserve"> судов о признании лица членом семьи гражданина, о вселении;</w:t>
      </w:r>
    </w:p>
    <w:p w:rsidR="00D40C15" w:rsidRPr="007A6DDD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б) договор</w:t>
      </w:r>
      <w:r w:rsidRPr="007A6DDD">
        <w:rPr>
          <w:rFonts w:ascii="PT Astra Serif" w:hAnsi="PT Astra Serif"/>
          <w:sz w:val="28"/>
          <w:szCs w:val="28"/>
        </w:rPr>
        <w:t xml:space="preserve"> о приемной семье или ино</w:t>
      </w:r>
      <w:r>
        <w:rPr>
          <w:rFonts w:ascii="PT Astra Serif" w:hAnsi="PT Astra Serif"/>
          <w:sz w:val="28"/>
          <w:szCs w:val="28"/>
        </w:rPr>
        <w:t>й</w:t>
      </w:r>
      <w:r w:rsidRPr="007A6DDD">
        <w:rPr>
          <w:rFonts w:ascii="PT Astra Serif" w:hAnsi="PT Astra Serif"/>
          <w:sz w:val="28"/>
          <w:szCs w:val="28"/>
        </w:rPr>
        <w:t xml:space="preserve"> документ, </w:t>
      </w:r>
      <w:proofErr w:type="spellStart"/>
      <w:r w:rsidRPr="007A6DDD">
        <w:rPr>
          <w:rFonts w:ascii="PT Astra Serif" w:hAnsi="PT Astra Serif"/>
          <w:sz w:val="28"/>
          <w:szCs w:val="28"/>
        </w:rPr>
        <w:t>подтверждающ</w:t>
      </w:r>
      <w:r>
        <w:rPr>
          <w:rFonts w:ascii="PT Astra Serif" w:hAnsi="PT Astra Serif"/>
          <w:sz w:val="28"/>
          <w:szCs w:val="28"/>
        </w:rPr>
        <w:t>й</w:t>
      </w:r>
      <w:proofErr w:type="spellEnd"/>
      <w:r w:rsidRPr="007A6DDD">
        <w:rPr>
          <w:rFonts w:ascii="PT Astra Serif" w:hAnsi="PT Astra Serif"/>
          <w:sz w:val="28"/>
          <w:szCs w:val="28"/>
        </w:rPr>
        <w:t xml:space="preserve"> осуществление приемным родителем (приемными родителями) опеки и (или) попечительства над детьми, не достигшими возраста 18 лет, если гражданин </w:t>
      </w:r>
      <w:r w:rsidRPr="007A6DDD">
        <w:rPr>
          <w:rFonts w:ascii="PT Astra Serif" w:hAnsi="PT Astra Serif"/>
          <w:sz w:val="28"/>
          <w:szCs w:val="28"/>
        </w:rPr>
        <w:lastRenderedPageBreak/>
        <w:t>и (или) его супруга (супруг) являются (является) приемными родителями (приемным родителем) указанных детей;</w:t>
      </w:r>
      <w:proofErr w:type="gramEnd"/>
    </w:p>
    <w:p w:rsidR="00D40C15" w:rsidRDefault="00D40C15" w:rsidP="00D40C1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в) справка</w:t>
      </w:r>
      <w:r w:rsidRPr="007A6DDD">
        <w:rPr>
          <w:rFonts w:ascii="PT Astra Serif" w:hAnsi="PT Astra Serif"/>
          <w:sz w:val="28"/>
          <w:szCs w:val="28"/>
        </w:rPr>
        <w:t xml:space="preserve">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 о государственной аккредитации, об обучении ребенка (детей) в очной форме по реализуемой такой образовательной организацией образовательной программе среднего общего, среднего профессионального или высшего образования (при достижении ребенком (детьми) возраста 18 лет)</w:t>
      </w:r>
      <w:r w:rsidRPr="000C5C83">
        <w:rPr>
          <w:rFonts w:ascii="PT Astra Serif" w:hAnsi="PT Astra Serif"/>
          <w:sz w:val="28"/>
          <w:szCs w:val="28"/>
        </w:rPr>
        <w:t>.</w:t>
      </w:r>
      <w:proofErr w:type="gramEnd"/>
    </w:p>
    <w:p w:rsidR="00D40C15" w:rsidRDefault="00D40C15" w:rsidP="00D40C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B33">
        <w:rPr>
          <w:rFonts w:ascii="PT Astra Serif" w:hAnsi="PT Astra Serif"/>
          <w:sz w:val="28"/>
          <w:szCs w:val="28"/>
        </w:rPr>
        <w:t>В случае</w:t>
      </w:r>
      <w:proofErr w:type="gramStart"/>
      <w:r w:rsidRPr="00DE6B33">
        <w:rPr>
          <w:rFonts w:ascii="PT Astra Serif" w:hAnsi="PT Astra Serif"/>
          <w:sz w:val="28"/>
          <w:szCs w:val="28"/>
        </w:rPr>
        <w:t>,</w:t>
      </w:r>
      <w:proofErr w:type="gramEnd"/>
      <w:r w:rsidRPr="00DE6B33">
        <w:rPr>
          <w:rFonts w:ascii="PT Astra Serif" w:hAnsi="PT Astra Serif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 в отношении одного земельного участка с максимальной исчисленной суммой налога</w:t>
      </w:r>
      <w:proofErr w:type="gramStart"/>
      <w:r w:rsidRPr="00DE6B33">
        <w:rPr>
          <w:rFonts w:ascii="PT Astra Serif" w:hAnsi="PT Astra Serif"/>
          <w:sz w:val="28"/>
          <w:szCs w:val="28"/>
        </w:rPr>
        <w:t>.»</w:t>
      </w:r>
      <w:r>
        <w:rPr>
          <w:rFonts w:ascii="PT Astra Serif" w:hAnsi="PT Astra Serif"/>
          <w:sz w:val="28"/>
          <w:szCs w:val="28"/>
        </w:rPr>
        <w:t>;</w:t>
      </w:r>
      <w:proofErr w:type="gramEnd"/>
    </w:p>
    <w:p w:rsidR="002F13FE" w:rsidRDefault="00022E8A" w:rsidP="002F13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40CA1" w:rsidRPr="00F40CA1">
        <w:rPr>
          <w:rFonts w:ascii="Times New Roman" w:hAnsi="Times New Roman" w:cs="Times New Roman"/>
          <w:sz w:val="28"/>
          <w:szCs w:val="28"/>
        </w:rPr>
        <w:t xml:space="preserve">Налог подлежит уплате налогоплательщиками - юридическими лицами в срок не позднее 1 марта года, следующего за истекшим налоговым периодом. Авансовые платежи по налогу подлежат уплате </w:t>
      </w:r>
      <w:r w:rsidR="002F13FE" w:rsidRPr="00F40CA1">
        <w:rPr>
          <w:rFonts w:ascii="Times New Roman" w:hAnsi="Times New Roman" w:cs="Times New Roman"/>
          <w:sz w:val="28"/>
          <w:szCs w:val="28"/>
        </w:rPr>
        <w:t>налогоплательщиками</w:t>
      </w:r>
      <w:r w:rsid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-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юридическими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лицами в срок до 1 мая, 1 августа, 1 ноября текущего налогового</w:t>
      </w:r>
      <w:r w:rsidR="002F13FE" w:rsidRPr="002F13FE">
        <w:rPr>
          <w:rFonts w:ascii="Times New Roman" w:hAnsi="Times New Roman" w:cs="Times New Roman"/>
          <w:sz w:val="28"/>
          <w:szCs w:val="28"/>
        </w:rPr>
        <w:t xml:space="preserve"> </w:t>
      </w:r>
      <w:r w:rsidR="002F13FE" w:rsidRPr="00F40CA1">
        <w:rPr>
          <w:rFonts w:ascii="Times New Roman" w:hAnsi="Times New Roman" w:cs="Times New Roman"/>
          <w:sz w:val="28"/>
          <w:szCs w:val="28"/>
        </w:rPr>
        <w:t>периода.</w:t>
      </w:r>
    </w:p>
    <w:p w:rsidR="00F40CA1" w:rsidRDefault="00022E8A" w:rsidP="00F40C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40CA1" w:rsidRPr="00F40CA1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п. 1 ст. 397 Налогового кодекса Российской Федерации.</w:t>
      </w:r>
    </w:p>
    <w:p w:rsidR="00247649" w:rsidRPr="00247649" w:rsidRDefault="00247649" w:rsidP="002476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649">
        <w:rPr>
          <w:rFonts w:ascii="Times New Roman" w:hAnsi="Times New Roman" w:cs="Times New Roman"/>
          <w:sz w:val="28"/>
          <w:szCs w:val="28"/>
        </w:rPr>
        <w:t>7. Настоящее решение подлежит официальному опубликованию.</w:t>
      </w:r>
    </w:p>
    <w:p w:rsidR="00247649" w:rsidRPr="006B0FEE" w:rsidRDefault="00247649" w:rsidP="006B0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EE">
        <w:rPr>
          <w:rFonts w:ascii="Times New Roman" w:hAnsi="Times New Roman" w:cs="Times New Roman"/>
          <w:sz w:val="28"/>
          <w:szCs w:val="28"/>
        </w:rPr>
        <w:t xml:space="preserve">8. </w:t>
      </w:r>
      <w:r w:rsidR="006B0FEE" w:rsidRPr="006B0FEE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одного месяца со дня официального опубликования и не ранее 1 января 202</w:t>
      </w:r>
      <w:r w:rsidR="009D60CF">
        <w:rPr>
          <w:rFonts w:ascii="Times New Roman" w:hAnsi="Times New Roman" w:cs="Times New Roman"/>
          <w:sz w:val="28"/>
          <w:szCs w:val="28"/>
        </w:rPr>
        <w:t>4</w:t>
      </w:r>
      <w:r w:rsidR="006B0FEE" w:rsidRPr="006B0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7649" w:rsidRDefault="00247649" w:rsidP="0025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649" w:rsidRPr="00F40CA1" w:rsidRDefault="00247649" w:rsidP="0025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CA1" w:rsidRPr="00C244D9" w:rsidRDefault="00F40CA1" w:rsidP="0025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52E" w:rsidRPr="00DB287F" w:rsidRDefault="00CD252E" w:rsidP="0025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87F" w:rsidRPr="00CC0D3C" w:rsidRDefault="00DB287F" w:rsidP="00254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9002D" w:rsidRDefault="00A9002D" w:rsidP="00A90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B164AA" w:rsidRDefault="00A9002D" w:rsidP="002546DC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М.З.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sectPr w:rsidR="00B164AA" w:rsidSect="00D4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397"/>
    <w:multiLevelType w:val="multilevel"/>
    <w:tmpl w:val="7F46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E7A5F"/>
    <w:multiLevelType w:val="multilevel"/>
    <w:tmpl w:val="D42A0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94B16"/>
    <w:multiLevelType w:val="multilevel"/>
    <w:tmpl w:val="A3323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02D"/>
    <w:rsid w:val="00012183"/>
    <w:rsid w:val="00022504"/>
    <w:rsid w:val="00022E8A"/>
    <w:rsid w:val="000A7F9A"/>
    <w:rsid w:val="00247649"/>
    <w:rsid w:val="002546DC"/>
    <w:rsid w:val="0027191C"/>
    <w:rsid w:val="00286878"/>
    <w:rsid w:val="00294BF6"/>
    <w:rsid w:val="002B28AD"/>
    <w:rsid w:val="002F13FE"/>
    <w:rsid w:val="002F1D3F"/>
    <w:rsid w:val="0030305D"/>
    <w:rsid w:val="003A3C42"/>
    <w:rsid w:val="00401BAA"/>
    <w:rsid w:val="00466364"/>
    <w:rsid w:val="004E7A41"/>
    <w:rsid w:val="004F434D"/>
    <w:rsid w:val="00523DC1"/>
    <w:rsid w:val="005C6D8F"/>
    <w:rsid w:val="00654CDB"/>
    <w:rsid w:val="00671C82"/>
    <w:rsid w:val="006A39EA"/>
    <w:rsid w:val="006B0FEE"/>
    <w:rsid w:val="006B6A7F"/>
    <w:rsid w:val="007441FE"/>
    <w:rsid w:val="008231A1"/>
    <w:rsid w:val="008C00AA"/>
    <w:rsid w:val="009709BB"/>
    <w:rsid w:val="009D60CF"/>
    <w:rsid w:val="00A9002D"/>
    <w:rsid w:val="00AD7BE3"/>
    <w:rsid w:val="00AF20F4"/>
    <w:rsid w:val="00B164AA"/>
    <w:rsid w:val="00B31274"/>
    <w:rsid w:val="00B518A8"/>
    <w:rsid w:val="00BB3C9F"/>
    <w:rsid w:val="00BF1B6E"/>
    <w:rsid w:val="00C02358"/>
    <w:rsid w:val="00C244D9"/>
    <w:rsid w:val="00C60595"/>
    <w:rsid w:val="00C828AB"/>
    <w:rsid w:val="00CC0D3C"/>
    <w:rsid w:val="00CD252E"/>
    <w:rsid w:val="00CE216E"/>
    <w:rsid w:val="00D334AD"/>
    <w:rsid w:val="00D40C15"/>
    <w:rsid w:val="00D42E0D"/>
    <w:rsid w:val="00DB287F"/>
    <w:rsid w:val="00E40CD5"/>
    <w:rsid w:val="00EF5793"/>
    <w:rsid w:val="00F039BF"/>
    <w:rsid w:val="00F37D1E"/>
    <w:rsid w:val="00F4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0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002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02D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0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CD252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D252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nformat">
    <w:name w:val="ConsPlusNonformat"/>
    <w:rsid w:val="00D40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40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A133908C0A1154F3E04CF6300C0285429C9983BEE82F4A53CF866F2207F00C09FA0B24AAB4A88E3o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3A133908C0A1154F3E04CF6300C0285429C9983BEE82F4A53CF866F2207F00C09FA0BBE4oAJ" TargetMode="External"/><Relationship Id="rId5" Type="http://schemas.openxmlformats.org/officeDocument/2006/relationships/hyperlink" Target="consultantplus://offline/ref=3B3A133908C0A1154F3E04CF6300C0285429CB913CEA82F4A53CF866F2207F00C09FA0B249AFE4o2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81</cp:revision>
  <cp:lastPrinted>2023-10-25T04:16:00Z</cp:lastPrinted>
  <dcterms:created xsi:type="dcterms:W3CDTF">2023-10-24T04:21:00Z</dcterms:created>
  <dcterms:modified xsi:type="dcterms:W3CDTF">2023-11-27T11:33:00Z</dcterms:modified>
</cp:coreProperties>
</file>