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E6" w:rsidRPr="006215E6" w:rsidRDefault="006215E6" w:rsidP="006215E6">
      <w:pPr>
        <w:pStyle w:val="a4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СОВЕТ ДЕПУТАТОВ</w:t>
      </w:r>
    </w:p>
    <w:p w:rsidR="006215E6" w:rsidRPr="006215E6" w:rsidRDefault="006215E6" w:rsidP="006215E6">
      <w:pPr>
        <w:pStyle w:val="a4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МУНИЦИПАЛЬНОГО ОБРАЗОВАНИЯ</w:t>
      </w:r>
    </w:p>
    <w:p w:rsidR="006215E6" w:rsidRPr="006215E6" w:rsidRDefault="006215E6" w:rsidP="006215E6">
      <w:pPr>
        <w:pStyle w:val="a4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ЗЕЛЕНОВСКОЕ СЕЛЬСКОЕ ПОСЕЛЕНИЕ</w:t>
      </w:r>
    </w:p>
    <w:p w:rsidR="006215E6" w:rsidRPr="006215E6" w:rsidRDefault="006215E6" w:rsidP="006215E6">
      <w:pPr>
        <w:pStyle w:val="a4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СТАРОКУЛАТКИНСКОГО РАЙОНА</w:t>
      </w:r>
    </w:p>
    <w:p w:rsidR="006215E6" w:rsidRPr="006215E6" w:rsidRDefault="006215E6" w:rsidP="006215E6">
      <w:pPr>
        <w:pStyle w:val="a4"/>
        <w:jc w:val="center"/>
        <w:rPr>
          <w:sz w:val="28"/>
          <w:szCs w:val="28"/>
        </w:rPr>
      </w:pPr>
      <w:r w:rsidRPr="006215E6">
        <w:rPr>
          <w:b/>
          <w:sz w:val="28"/>
          <w:szCs w:val="28"/>
        </w:rPr>
        <w:t>УЛЬЯНОВСКОЙ ОБЛАСТИ</w:t>
      </w:r>
    </w:p>
    <w:p w:rsidR="006215E6" w:rsidRDefault="006215E6" w:rsidP="006215E6">
      <w:pPr>
        <w:pStyle w:val="a4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ТРЕТЬЕГО СОЗЫВА</w:t>
      </w:r>
    </w:p>
    <w:p w:rsidR="00752647" w:rsidRDefault="006215E6" w:rsidP="006215E6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215E6" w:rsidRDefault="006215E6" w:rsidP="00752647">
      <w:pPr>
        <w:pStyle w:val="1"/>
        <w:ind w:firstLine="0"/>
        <w:jc w:val="center"/>
        <w:rPr>
          <w:b/>
          <w:sz w:val="28"/>
          <w:szCs w:val="28"/>
        </w:rPr>
      </w:pPr>
      <w:r w:rsidRPr="006215E6">
        <w:rPr>
          <w:b/>
          <w:sz w:val="28"/>
          <w:szCs w:val="28"/>
        </w:rPr>
        <w:t>РЕШЕНИЕ</w:t>
      </w:r>
    </w:p>
    <w:p w:rsidR="006215E6" w:rsidRDefault="006215E6" w:rsidP="006215E6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84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Pr="006215E6">
        <w:rPr>
          <w:b/>
          <w:sz w:val="28"/>
          <w:szCs w:val="28"/>
        </w:rPr>
        <w:t xml:space="preserve"> </w:t>
      </w:r>
    </w:p>
    <w:p w:rsidR="006215E6" w:rsidRPr="006215E6" w:rsidRDefault="00684F76" w:rsidP="006215E6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15E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6215E6" w:rsidRPr="006215E6">
        <w:rPr>
          <w:b/>
          <w:sz w:val="28"/>
          <w:szCs w:val="28"/>
        </w:rPr>
        <w:t>.201</w:t>
      </w:r>
      <w:r w:rsidR="006855D9">
        <w:rPr>
          <w:b/>
          <w:sz w:val="28"/>
          <w:szCs w:val="28"/>
        </w:rPr>
        <w:t>8</w:t>
      </w:r>
      <w:r w:rsidR="006215E6">
        <w:rPr>
          <w:b/>
          <w:sz w:val="28"/>
          <w:szCs w:val="28"/>
        </w:rPr>
        <w:t>г</w:t>
      </w:r>
      <w:r w:rsidR="006215E6" w:rsidRPr="006215E6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 xml:space="preserve">    </w:t>
      </w:r>
      <w:proofErr w:type="gramStart"/>
      <w:r w:rsidR="006215E6" w:rsidRPr="006215E6">
        <w:rPr>
          <w:b/>
          <w:bCs/>
          <w:sz w:val="28"/>
          <w:szCs w:val="28"/>
        </w:rPr>
        <w:t>с</w:t>
      </w:r>
      <w:proofErr w:type="gramEnd"/>
      <w:r w:rsidR="006215E6" w:rsidRPr="006215E6">
        <w:rPr>
          <w:b/>
          <w:bCs/>
          <w:sz w:val="28"/>
          <w:szCs w:val="28"/>
        </w:rPr>
        <w:t>.  Старое Зеленое</w:t>
      </w:r>
      <w:r w:rsidR="006215E6">
        <w:rPr>
          <w:bCs/>
          <w:sz w:val="28"/>
          <w:szCs w:val="28"/>
        </w:rPr>
        <w:t xml:space="preserve">                               </w:t>
      </w:r>
      <w:r w:rsidR="006215E6">
        <w:rPr>
          <w:b/>
          <w:sz w:val="28"/>
          <w:szCs w:val="28"/>
        </w:rPr>
        <w:t xml:space="preserve"> </w:t>
      </w:r>
      <w:r w:rsidR="006215E6" w:rsidRPr="006215E6">
        <w:rPr>
          <w:b/>
          <w:sz w:val="28"/>
          <w:szCs w:val="28"/>
        </w:rPr>
        <w:t>№</w:t>
      </w:r>
      <w:r w:rsidR="00405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215E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:rsidR="006215E6" w:rsidRDefault="00684F76" w:rsidP="006215E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FCE" w:rsidRDefault="00723FCE" w:rsidP="00752647">
      <w:pPr>
        <w:pStyle w:val="a4"/>
        <w:jc w:val="both"/>
        <w:rPr>
          <w:b/>
          <w:sz w:val="28"/>
          <w:szCs w:val="28"/>
        </w:rPr>
      </w:pPr>
    </w:p>
    <w:p w:rsidR="006215E6" w:rsidRDefault="006215E6" w:rsidP="00752647">
      <w:pPr>
        <w:pStyle w:val="a4"/>
        <w:jc w:val="both"/>
        <w:rPr>
          <w:b/>
          <w:sz w:val="28"/>
          <w:szCs w:val="28"/>
        </w:rPr>
      </w:pPr>
      <w:r w:rsidRPr="00752647">
        <w:rPr>
          <w:b/>
          <w:sz w:val="28"/>
          <w:szCs w:val="28"/>
        </w:rPr>
        <w:t xml:space="preserve">О внесении изменений в решение от 26.10.2017г. </w:t>
      </w:r>
      <w:r w:rsidR="00717C10" w:rsidRPr="00752647">
        <w:rPr>
          <w:b/>
          <w:sz w:val="28"/>
          <w:szCs w:val="28"/>
        </w:rPr>
        <w:t xml:space="preserve">№ 7/2 </w:t>
      </w:r>
      <w:r w:rsidRPr="00752647">
        <w:rPr>
          <w:b/>
          <w:sz w:val="28"/>
          <w:szCs w:val="28"/>
        </w:rPr>
        <w:t>«О налоге на имущество физических лиц на территории муниципального образования Зеленовское  сельское поселение</w:t>
      </w:r>
      <w:r w:rsidR="00752647" w:rsidRPr="00752647">
        <w:rPr>
          <w:b/>
          <w:sz w:val="28"/>
          <w:szCs w:val="28"/>
        </w:rPr>
        <w:t xml:space="preserve"> </w:t>
      </w:r>
      <w:r w:rsidRPr="00752647">
        <w:rPr>
          <w:b/>
          <w:sz w:val="28"/>
          <w:szCs w:val="28"/>
        </w:rPr>
        <w:t>на 2018 год»</w:t>
      </w:r>
    </w:p>
    <w:p w:rsidR="00752647" w:rsidRPr="006215E6" w:rsidRDefault="00752647" w:rsidP="00752647">
      <w:pPr>
        <w:pStyle w:val="a4"/>
        <w:jc w:val="both"/>
        <w:rPr>
          <w:b/>
          <w:sz w:val="28"/>
          <w:szCs w:val="28"/>
        </w:rPr>
      </w:pPr>
    </w:p>
    <w:p w:rsidR="00723FCE" w:rsidRPr="00723FCE" w:rsidRDefault="006215E6" w:rsidP="00723FCE">
      <w:pPr>
        <w:pStyle w:val="a4"/>
        <w:jc w:val="both"/>
        <w:rPr>
          <w:sz w:val="28"/>
          <w:szCs w:val="28"/>
        </w:rPr>
      </w:pPr>
      <w:r w:rsidRPr="00723FCE">
        <w:rPr>
          <w:sz w:val="28"/>
          <w:szCs w:val="28"/>
        </w:rPr>
        <w:t xml:space="preserve">            В соответствии с главой 32 Налогового кодекса Российской Федерации «Налог на имущество физических лиц», с Федеральным законом от </w:t>
      </w:r>
      <w:hyperlink r:id="rId5" w:history="1">
        <w:r w:rsidRPr="00723FCE">
          <w:rPr>
            <w:rStyle w:val="a6"/>
            <w:sz w:val="28"/>
            <w:szCs w:val="28"/>
          </w:rPr>
          <w:t>06.10.2003 N 131-ФЗ</w:t>
        </w:r>
      </w:hyperlink>
      <w:r w:rsidRPr="00723FC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 Законом Ульяновской области №112-ЗО от 22.09.2017г. «</w:t>
      </w:r>
      <w:r w:rsidRPr="00723FCE">
        <w:rPr>
          <w:bCs/>
          <w:sz w:val="28"/>
          <w:szCs w:val="28"/>
        </w:rPr>
        <w:t>О единой дат</w:t>
      </w:r>
      <w:r w:rsidR="00B43B22">
        <w:rPr>
          <w:bCs/>
          <w:sz w:val="28"/>
          <w:szCs w:val="28"/>
        </w:rPr>
        <w:t>е</w:t>
      </w:r>
      <w:r w:rsidRPr="00723FCE">
        <w:rPr>
          <w:bCs/>
          <w:sz w:val="28"/>
          <w:szCs w:val="28"/>
        </w:rPr>
        <w:t xml:space="preserve"> начала применения на территории Ульяновской области порядка определения налоговой базы по налогу на имущество физических лиц исходя из кадастровой стоимости объектов налогообложения», </w:t>
      </w:r>
      <w:r w:rsidRPr="00723FCE">
        <w:rPr>
          <w:sz w:val="28"/>
          <w:szCs w:val="28"/>
        </w:rPr>
        <w:t>Уставом муниципального образования</w:t>
      </w:r>
      <w:r w:rsidR="00723FCE" w:rsidRPr="00723FCE">
        <w:rPr>
          <w:sz w:val="28"/>
          <w:szCs w:val="28"/>
        </w:rPr>
        <w:t xml:space="preserve"> Зеленовское сельское поселение, Совет депутатов муниципального образования  Зеленовское  сельское поселение  решил:</w:t>
      </w:r>
    </w:p>
    <w:p w:rsidR="00317C94" w:rsidRPr="00723FCE" w:rsidRDefault="00317C94" w:rsidP="00317C94">
      <w:pPr>
        <w:pStyle w:val="a4"/>
        <w:numPr>
          <w:ilvl w:val="0"/>
          <w:numId w:val="1"/>
        </w:numPr>
        <w:ind w:left="0" w:firstLine="8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215E6" w:rsidRPr="00723FCE">
        <w:rPr>
          <w:sz w:val="28"/>
          <w:szCs w:val="28"/>
        </w:rPr>
        <w:t xml:space="preserve">в решение Совета депутатов муниципального образования </w:t>
      </w:r>
      <w:r w:rsidR="00723FCE" w:rsidRPr="00723FCE">
        <w:rPr>
          <w:sz w:val="28"/>
          <w:szCs w:val="28"/>
        </w:rPr>
        <w:t xml:space="preserve">Зеленовское сельское поселение </w:t>
      </w:r>
      <w:r w:rsidR="006215E6" w:rsidRPr="00723FCE">
        <w:rPr>
          <w:sz w:val="28"/>
          <w:szCs w:val="28"/>
        </w:rPr>
        <w:t xml:space="preserve">от 26.10.2017г. </w:t>
      </w:r>
      <w:r w:rsidRPr="00723FCE">
        <w:rPr>
          <w:sz w:val="28"/>
          <w:szCs w:val="28"/>
        </w:rPr>
        <w:t xml:space="preserve">№ 7/2 </w:t>
      </w:r>
      <w:r w:rsidR="006215E6" w:rsidRPr="00723FCE">
        <w:rPr>
          <w:sz w:val="28"/>
          <w:szCs w:val="28"/>
        </w:rPr>
        <w:t xml:space="preserve">« О налоге на </w:t>
      </w:r>
      <w:r w:rsidRPr="00723FCE">
        <w:rPr>
          <w:sz w:val="28"/>
          <w:szCs w:val="28"/>
        </w:rPr>
        <w:t xml:space="preserve">имущество физических лиц на территории муниципального образования Зеленовское  сельское поселение на 2018 год» </w:t>
      </w:r>
      <w:r w:rsidRPr="00723FCE">
        <w:rPr>
          <w:spacing w:val="-2"/>
          <w:sz w:val="28"/>
          <w:szCs w:val="28"/>
        </w:rPr>
        <w:t>следующие изменения:</w:t>
      </w:r>
    </w:p>
    <w:p w:rsidR="006215E6" w:rsidRPr="00317C94" w:rsidRDefault="00317C94" w:rsidP="00317C94">
      <w:pPr>
        <w:pStyle w:val="a4"/>
        <w:tabs>
          <w:tab w:val="left" w:pos="709"/>
        </w:tabs>
        <w:rPr>
          <w:spacing w:val="-2"/>
          <w:sz w:val="28"/>
          <w:szCs w:val="28"/>
        </w:rPr>
      </w:pPr>
      <w:r w:rsidRPr="00317C94">
        <w:rPr>
          <w:spacing w:val="-2"/>
          <w:sz w:val="28"/>
          <w:szCs w:val="28"/>
        </w:rPr>
        <w:t xml:space="preserve">  </w:t>
      </w:r>
      <w:r w:rsidR="006215E6" w:rsidRPr="00317C94">
        <w:rPr>
          <w:spacing w:val="-2"/>
          <w:sz w:val="28"/>
          <w:szCs w:val="28"/>
        </w:rPr>
        <w:t>1)</w:t>
      </w:r>
      <w:r w:rsidR="006215E6" w:rsidRPr="00317C94">
        <w:rPr>
          <w:sz w:val="28"/>
          <w:szCs w:val="28"/>
        </w:rPr>
        <w:t xml:space="preserve"> в подпункте </w:t>
      </w:r>
      <w:r w:rsidR="002A3751">
        <w:rPr>
          <w:sz w:val="28"/>
          <w:szCs w:val="28"/>
        </w:rPr>
        <w:t>3.</w:t>
      </w:r>
      <w:r w:rsidR="006215E6" w:rsidRPr="00317C94">
        <w:rPr>
          <w:sz w:val="28"/>
          <w:szCs w:val="28"/>
        </w:rPr>
        <w:t>2</w:t>
      </w:r>
      <w:r w:rsidR="002A3751">
        <w:rPr>
          <w:sz w:val="28"/>
          <w:szCs w:val="28"/>
        </w:rPr>
        <w:t>.</w:t>
      </w:r>
      <w:r w:rsidR="006215E6" w:rsidRPr="00317C94">
        <w:rPr>
          <w:sz w:val="28"/>
          <w:szCs w:val="28"/>
        </w:rPr>
        <w:t xml:space="preserve"> пункта 3</w:t>
      </w:r>
      <w:r w:rsidR="006215E6" w:rsidRPr="00317C94">
        <w:rPr>
          <w:spacing w:val="-2"/>
          <w:sz w:val="28"/>
          <w:szCs w:val="28"/>
        </w:rPr>
        <w:t xml:space="preserve">: </w:t>
      </w:r>
    </w:p>
    <w:p w:rsidR="006215E6" w:rsidRPr="00317C94" w:rsidRDefault="006215E6" w:rsidP="00317C94">
      <w:pPr>
        <w:pStyle w:val="a4"/>
        <w:rPr>
          <w:spacing w:val="-2"/>
          <w:sz w:val="28"/>
          <w:szCs w:val="28"/>
        </w:rPr>
      </w:pPr>
      <w:r w:rsidRPr="00317C94">
        <w:rPr>
          <w:spacing w:val="-2"/>
          <w:sz w:val="28"/>
          <w:szCs w:val="28"/>
        </w:rPr>
        <w:t xml:space="preserve"> слова «2 процент</w:t>
      </w:r>
      <w:r w:rsidR="002A3751">
        <w:rPr>
          <w:spacing w:val="-2"/>
          <w:sz w:val="28"/>
          <w:szCs w:val="28"/>
        </w:rPr>
        <w:t>а</w:t>
      </w:r>
      <w:r w:rsidRPr="00317C94">
        <w:rPr>
          <w:spacing w:val="-2"/>
          <w:sz w:val="28"/>
          <w:szCs w:val="28"/>
        </w:rPr>
        <w:t>» заменить словами  «0,7 процентов».</w:t>
      </w:r>
    </w:p>
    <w:p w:rsidR="006215E6" w:rsidRPr="005303E1" w:rsidRDefault="006215E6" w:rsidP="005303E1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965"/>
        </w:tabs>
        <w:spacing w:line="298" w:lineRule="exact"/>
        <w:ind w:left="0" w:firstLine="8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303E1">
        <w:rPr>
          <w:rFonts w:ascii="Times New Roman" w:hAnsi="Times New Roman" w:cs="Times New Roman"/>
          <w:spacing w:val="1"/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01.01.2018года.</w:t>
      </w:r>
    </w:p>
    <w:p w:rsidR="006215E6" w:rsidRPr="006215E6" w:rsidRDefault="006215E6" w:rsidP="006215E6">
      <w:pPr>
        <w:pStyle w:val="a4"/>
        <w:rPr>
          <w:sz w:val="28"/>
          <w:szCs w:val="28"/>
        </w:rPr>
      </w:pPr>
    </w:p>
    <w:p w:rsidR="00B302E6" w:rsidRDefault="00B302E6" w:rsidP="006215E6">
      <w:pPr>
        <w:pStyle w:val="a4"/>
        <w:rPr>
          <w:sz w:val="28"/>
          <w:szCs w:val="28"/>
        </w:rPr>
      </w:pPr>
    </w:p>
    <w:p w:rsidR="006215E6" w:rsidRPr="006215E6" w:rsidRDefault="006215E6" w:rsidP="006215E6">
      <w:pPr>
        <w:pStyle w:val="a4"/>
        <w:rPr>
          <w:sz w:val="28"/>
          <w:szCs w:val="28"/>
        </w:rPr>
      </w:pPr>
      <w:r w:rsidRPr="006215E6">
        <w:rPr>
          <w:sz w:val="28"/>
          <w:szCs w:val="28"/>
        </w:rPr>
        <w:t>Глава муниципального образования</w:t>
      </w:r>
    </w:p>
    <w:p w:rsidR="002E62F8" w:rsidRPr="006215E6" w:rsidRDefault="006215E6" w:rsidP="00752647">
      <w:pPr>
        <w:pStyle w:val="a4"/>
      </w:pPr>
      <w:r w:rsidRPr="006215E6">
        <w:rPr>
          <w:sz w:val="28"/>
          <w:szCs w:val="28"/>
        </w:rPr>
        <w:t xml:space="preserve">Зеленовское сельское поселение                                                     М.З. Бекеров </w:t>
      </w:r>
    </w:p>
    <w:sectPr w:rsidR="002E62F8" w:rsidRPr="006215E6" w:rsidSect="000A1CFB">
      <w:pgSz w:w="11905" w:h="16837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FDF"/>
    <w:multiLevelType w:val="hybridMultilevel"/>
    <w:tmpl w:val="640A5C42"/>
    <w:lvl w:ilvl="0" w:tplc="DED06B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5E6"/>
    <w:rsid w:val="002A3751"/>
    <w:rsid w:val="002E62F8"/>
    <w:rsid w:val="00317C94"/>
    <w:rsid w:val="004055AC"/>
    <w:rsid w:val="005303E1"/>
    <w:rsid w:val="006215E6"/>
    <w:rsid w:val="00644EAE"/>
    <w:rsid w:val="00684F76"/>
    <w:rsid w:val="006855D9"/>
    <w:rsid w:val="006B2675"/>
    <w:rsid w:val="00717C10"/>
    <w:rsid w:val="00723FCE"/>
    <w:rsid w:val="00752647"/>
    <w:rsid w:val="008A2850"/>
    <w:rsid w:val="00AF5187"/>
    <w:rsid w:val="00B302E6"/>
    <w:rsid w:val="00B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215E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215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6215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215E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6215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621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link w:val="a5"/>
    <w:qFormat/>
    <w:rsid w:val="0062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215E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15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811/26341034/?entity_id=490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2018-07-11T10:18:00Z</cp:lastPrinted>
  <dcterms:created xsi:type="dcterms:W3CDTF">2018-07-11T06:47:00Z</dcterms:created>
  <dcterms:modified xsi:type="dcterms:W3CDTF">2018-07-23T12:18:00Z</dcterms:modified>
</cp:coreProperties>
</file>