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ЗЕЛЕНОВСКОЕ СЕЛЬСКОЕ ПОСЕЛЕНИЕ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СТАРОКУЛАТКИНСКОГО РАЙОНА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  </w:t>
      </w:r>
    </w:p>
    <w:p w:rsidR="00A86109" w:rsidRPr="00A86109" w:rsidRDefault="00A87C08" w:rsidP="00A8610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047E26">
        <w:rPr>
          <w:rFonts w:ascii="Times New Roman" w:hAnsi="Times New Roman"/>
          <w:b/>
          <w:sz w:val="28"/>
          <w:szCs w:val="28"/>
        </w:rPr>
        <w:t>5</w:t>
      </w:r>
      <w:r w:rsidR="00A86109" w:rsidRPr="00A86109">
        <w:rPr>
          <w:rFonts w:ascii="Times New Roman" w:hAnsi="Times New Roman"/>
          <w:b/>
          <w:sz w:val="28"/>
          <w:szCs w:val="28"/>
        </w:rPr>
        <w:t>.</w:t>
      </w:r>
      <w:r w:rsidR="002C2B6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="00A86109" w:rsidRPr="00A86109">
        <w:rPr>
          <w:rFonts w:ascii="Times New Roman" w:hAnsi="Times New Roman"/>
          <w:b/>
          <w:sz w:val="28"/>
          <w:szCs w:val="28"/>
        </w:rPr>
        <w:t xml:space="preserve">.2019 г.                             </w:t>
      </w:r>
      <w:r w:rsidR="00F44528">
        <w:rPr>
          <w:rFonts w:ascii="Times New Roman" w:hAnsi="Times New Roman"/>
          <w:b/>
          <w:sz w:val="28"/>
          <w:szCs w:val="28"/>
        </w:rPr>
        <w:t xml:space="preserve">    </w:t>
      </w:r>
      <w:r w:rsidR="00A86109" w:rsidRPr="00A86109">
        <w:rPr>
          <w:rFonts w:ascii="Times New Roman" w:hAnsi="Times New Roman"/>
          <w:b/>
          <w:sz w:val="28"/>
          <w:szCs w:val="28"/>
        </w:rPr>
        <w:t xml:space="preserve"> РЕШЕНИЕ                                 </w:t>
      </w:r>
      <w:r w:rsidR="0025027A">
        <w:rPr>
          <w:rFonts w:ascii="Times New Roman" w:hAnsi="Times New Roman"/>
          <w:b/>
          <w:sz w:val="28"/>
          <w:szCs w:val="28"/>
        </w:rPr>
        <w:t xml:space="preserve">       </w:t>
      </w:r>
      <w:r w:rsidR="00A86109" w:rsidRPr="00A86109">
        <w:rPr>
          <w:rFonts w:ascii="Times New Roman" w:hAnsi="Times New Roman"/>
          <w:b/>
          <w:sz w:val="28"/>
          <w:szCs w:val="28"/>
        </w:rPr>
        <w:t xml:space="preserve">     № </w:t>
      </w:r>
      <w:r>
        <w:rPr>
          <w:rFonts w:ascii="Times New Roman" w:hAnsi="Times New Roman"/>
          <w:b/>
          <w:sz w:val="28"/>
          <w:szCs w:val="28"/>
        </w:rPr>
        <w:t>8</w:t>
      </w:r>
      <w:r w:rsidR="00A86109" w:rsidRPr="00A86109">
        <w:rPr>
          <w:rFonts w:ascii="Times New Roman" w:hAnsi="Times New Roman"/>
          <w:b/>
          <w:sz w:val="28"/>
          <w:szCs w:val="28"/>
        </w:rPr>
        <w:t>/</w:t>
      </w:r>
      <w:r w:rsidR="00804FE5">
        <w:rPr>
          <w:rFonts w:ascii="Times New Roman" w:hAnsi="Times New Roman"/>
          <w:b/>
          <w:sz w:val="28"/>
          <w:szCs w:val="28"/>
        </w:rPr>
        <w:t>2</w:t>
      </w:r>
    </w:p>
    <w:p w:rsidR="00A86109" w:rsidRPr="00A86109" w:rsidRDefault="00A86109" w:rsidP="00A86109">
      <w:pPr>
        <w:pStyle w:val="a4"/>
        <w:rPr>
          <w:rFonts w:ascii="Times New Roman" w:hAnsi="Times New Roman"/>
          <w:sz w:val="28"/>
          <w:szCs w:val="28"/>
        </w:rPr>
      </w:pP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86109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A86109">
        <w:rPr>
          <w:rFonts w:ascii="Times New Roman" w:hAnsi="Times New Roman"/>
          <w:b/>
          <w:sz w:val="28"/>
          <w:szCs w:val="28"/>
        </w:rPr>
        <w:t>.  Старое Зеленое</w:t>
      </w:r>
    </w:p>
    <w:p w:rsidR="00A86109" w:rsidRPr="00A86109" w:rsidRDefault="00A86109" w:rsidP="00A86109">
      <w:pPr>
        <w:pStyle w:val="a4"/>
        <w:rPr>
          <w:rFonts w:ascii="Times New Roman" w:hAnsi="Times New Roman"/>
          <w:sz w:val="28"/>
          <w:szCs w:val="28"/>
          <w:lang w:eastAsia="en-US"/>
        </w:rPr>
      </w:pPr>
    </w:p>
    <w:p w:rsidR="00E763A3" w:rsidRPr="00E763A3" w:rsidRDefault="00E763A3" w:rsidP="00E763A3">
      <w:pPr>
        <w:pStyle w:val="a4"/>
        <w:rPr>
          <w:rFonts w:ascii="Times New Roman" w:hAnsi="Times New Roman"/>
          <w:sz w:val="28"/>
          <w:szCs w:val="28"/>
        </w:rPr>
      </w:pPr>
      <w:r w:rsidRPr="00E763A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E763A3" w:rsidRPr="00E763A3" w:rsidRDefault="00E763A3" w:rsidP="00E763A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763A3">
        <w:rPr>
          <w:rFonts w:ascii="Times New Roman" w:hAnsi="Times New Roman"/>
          <w:b/>
          <w:sz w:val="28"/>
          <w:szCs w:val="28"/>
        </w:rPr>
        <w:t>Об утверждении порядка определения размера арендной платы за земельные участки, находящиеся в собственности муниципального образования Зеленовское  сельское поселение Старокулаткинского района Ульяновской области, предоставленные в аренду без торгов</w:t>
      </w:r>
    </w:p>
    <w:p w:rsidR="00E763A3" w:rsidRPr="00E763A3" w:rsidRDefault="00E763A3" w:rsidP="00E763A3">
      <w:pPr>
        <w:pStyle w:val="a4"/>
        <w:rPr>
          <w:rFonts w:ascii="Times New Roman" w:hAnsi="Times New Roman"/>
          <w:sz w:val="28"/>
          <w:szCs w:val="28"/>
        </w:rPr>
      </w:pPr>
      <w:r w:rsidRPr="00E763A3">
        <w:rPr>
          <w:rFonts w:ascii="Times New Roman" w:hAnsi="Times New Roman"/>
          <w:sz w:val="28"/>
          <w:szCs w:val="28"/>
        </w:rPr>
        <w:t xml:space="preserve"> </w:t>
      </w:r>
    </w:p>
    <w:p w:rsidR="00E763A3" w:rsidRPr="00E763A3" w:rsidRDefault="00E763A3" w:rsidP="002F1D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63A3">
        <w:rPr>
          <w:rFonts w:ascii="Times New Roman" w:hAnsi="Times New Roman"/>
          <w:sz w:val="28"/>
          <w:szCs w:val="28"/>
        </w:rPr>
        <w:t xml:space="preserve">  В соответствии с </w:t>
      </w:r>
      <w:hyperlink r:id="rId5" w:history="1">
        <w:r w:rsidRPr="002F1D5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подпунктом 3 пункта 3 статьи 39.7</w:t>
        </w:r>
      </w:hyperlink>
      <w:r w:rsidRPr="00E763A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Уставом муниципального образования </w:t>
      </w:r>
      <w:r w:rsidR="002F1D5A">
        <w:rPr>
          <w:rFonts w:ascii="Times New Roman" w:hAnsi="Times New Roman"/>
          <w:sz w:val="28"/>
          <w:szCs w:val="28"/>
        </w:rPr>
        <w:t>Зеленовское</w:t>
      </w:r>
      <w:r w:rsidRPr="00E763A3">
        <w:rPr>
          <w:rFonts w:ascii="Times New Roman" w:hAnsi="Times New Roman"/>
          <w:sz w:val="28"/>
          <w:szCs w:val="28"/>
        </w:rPr>
        <w:t xml:space="preserve"> сельское поселение Старокулаткинского района Ульяновской области</w:t>
      </w:r>
      <w:r w:rsidR="002F1D5A">
        <w:rPr>
          <w:rFonts w:ascii="Times New Roman" w:hAnsi="Times New Roman"/>
          <w:sz w:val="28"/>
          <w:szCs w:val="28"/>
        </w:rPr>
        <w:t>,</w:t>
      </w:r>
      <w:r w:rsidRPr="00E763A3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</w:t>
      </w:r>
      <w:r w:rsidR="002F1D5A">
        <w:rPr>
          <w:rFonts w:ascii="Times New Roman" w:hAnsi="Times New Roman"/>
          <w:sz w:val="28"/>
          <w:szCs w:val="28"/>
        </w:rPr>
        <w:t>Зеленовское</w:t>
      </w:r>
      <w:r w:rsidRPr="00E763A3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2F1D5A">
        <w:rPr>
          <w:rFonts w:ascii="Times New Roman" w:hAnsi="Times New Roman"/>
          <w:sz w:val="28"/>
          <w:szCs w:val="28"/>
        </w:rPr>
        <w:t xml:space="preserve">четвертого созыва </w:t>
      </w:r>
      <w:r w:rsidRPr="00E763A3">
        <w:rPr>
          <w:rFonts w:ascii="Times New Roman" w:hAnsi="Times New Roman"/>
          <w:sz w:val="28"/>
          <w:szCs w:val="28"/>
        </w:rPr>
        <w:t xml:space="preserve">решил: </w:t>
      </w:r>
    </w:p>
    <w:p w:rsidR="00E763A3" w:rsidRPr="00E763A3" w:rsidRDefault="00E763A3" w:rsidP="00B347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63A3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r:id="rId6" w:anchor="P35" w:history="1">
        <w:r w:rsidRPr="002F1D5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 w:rsidRPr="00E763A3">
        <w:rPr>
          <w:rFonts w:ascii="Times New Roman" w:hAnsi="Times New Roman"/>
          <w:sz w:val="28"/>
          <w:szCs w:val="28"/>
        </w:rPr>
        <w:t xml:space="preserve"> определения размера арендной платы за земельные участки, находящиеся в собственности муниципального образования </w:t>
      </w:r>
      <w:r w:rsidR="002F1D5A">
        <w:rPr>
          <w:rFonts w:ascii="Times New Roman" w:hAnsi="Times New Roman"/>
          <w:sz w:val="28"/>
          <w:szCs w:val="28"/>
        </w:rPr>
        <w:t>Зеленовское</w:t>
      </w:r>
      <w:r w:rsidRPr="00E763A3">
        <w:rPr>
          <w:rFonts w:ascii="Times New Roman" w:hAnsi="Times New Roman"/>
          <w:sz w:val="28"/>
          <w:szCs w:val="28"/>
        </w:rPr>
        <w:t xml:space="preserve">  сельское поселение Старокулаткинского района Ульяновской области, предоставленные в аренду без торгов (прилагается). </w:t>
      </w:r>
    </w:p>
    <w:p w:rsidR="00E763A3" w:rsidRPr="00E763A3" w:rsidRDefault="00E763A3" w:rsidP="00B347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63A3">
        <w:rPr>
          <w:rFonts w:ascii="Times New Roman" w:hAnsi="Times New Roman"/>
          <w:sz w:val="28"/>
          <w:szCs w:val="28"/>
        </w:rPr>
        <w:t xml:space="preserve">2. Настоящее решение вступает в силу с момента его официального обнародования. </w:t>
      </w:r>
    </w:p>
    <w:p w:rsidR="00E763A3" w:rsidRPr="00E763A3" w:rsidRDefault="00E763A3" w:rsidP="00E763A3">
      <w:pPr>
        <w:pStyle w:val="a4"/>
        <w:rPr>
          <w:rFonts w:ascii="Times New Roman" w:hAnsi="Times New Roman"/>
          <w:sz w:val="28"/>
          <w:szCs w:val="28"/>
        </w:rPr>
      </w:pPr>
      <w:r w:rsidRPr="00E763A3">
        <w:rPr>
          <w:rFonts w:ascii="Times New Roman" w:hAnsi="Times New Roman"/>
          <w:sz w:val="28"/>
          <w:szCs w:val="28"/>
        </w:rPr>
        <w:t xml:space="preserve">  </w:t>
      </w:r>
    </w:p>
    <w:p w:rsidR="00E763A3" w:rsidRPr="00E763A3" w:rsidRDefault="00E763A3" w:rsidP="00E763A3">
      <w:pPr>
        <w:pStyle w:val="a4"/>
        <w:rPr>
          <w:rFonts w:ascii="Times New Roman" w:hAnsi="Times New Roman"/>
          <w:sz w:val="28"/>
          <w:szCs w:val="28"/>
        </w:rPr>
      </w:pPr>
      <w:r w:rsidRPr="00E763A3">
        <w:rPr>
          <w:rFonts w:ascii="Times New Roman" w:hAnsi="Times New Roman"/>
          <w:sz w:val="28"/>
          <w:szCs w:val="28"/>
        </w:rPr>
        <w:t xml:space="preserve">   </w:t>
      </w:r>
    </w:p>
    <w:p w:rsidR="003479DC" w:rsidRDefault="003479DC" w:rsidP="0009204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479DC" w:rsidRDefault="003479DC" w:rsidP="00092048">
      <w:pPr>
        <w:pStyle w:val="a4"/>
        <w:rPr>
          <w:rFonts w:ascii="Times New Roman" w:hAnsi="Times New Roman"/>
          <w:b/>
          <w:sz w:val="28"/>
          <w:szCs w:val="28"/>
        </w:rPr>
      </w:pPr>
    </w:p>
    <w:p w:rsidR="003479DC" w:rsidRDefault="003479DC" w:rsidP="00092048">
      <w:pPr>
        <w:pStyle w:val="a4"/>
        <w:rPr>
          <w:rFonts w:ascii="Times New Roman" w:hAnsi="Times New Roman"/>
          <w:b/>
          <w:sz w:val="28"/>
          <w:szCs w:val="28"/>
        </w:rPr>
      </w:pPr>
    </w:p>
    <w:p w:rsidR="00092048" w:rsidRPr="00A86109" w:rsidRDefault="00092048" w:rsidP="00092048">
      <w:pPr>
        <w:pStyle w:val="a4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092048" w:rsidRPr="00A86109" w:rsidRDefault="00092048" w:rsidP="00092048">
      <w:pPr>
        <w:pStyle w:val="a4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Зеленовское сельское поселение                                                  </w:t>
      </w:r>
    </w:p>
    <w:p w:rsidR="00092048" w:rsidRPr="00A86109" w:rsidRDefault="00092048" w:rsidP="00092048">
      <w:pPr>
        <w:pStyle w:val="a4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Старокулаткинского района </w:t>
      </w:r>
    </w:p>
    <w:p w:rsidR="00092048" w:rsidRPr="00A86109" w:rsidRDefault="00092048" w:rsidP="00092048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Ульяновской области                                                                  М.З. </w:t>
      </w:r>
      <w:proofErr w:type="spellStart"/>
      <w:r w:rsidRPr="00A86109">
        <w:rPr>
          <w:rFonts w:ascii="Times New Roman" w:hAnsi="Times New Roman"/>
          <w:b/>
          <w:sz w:val="28"/>
          <w:szCs w:val="28"/>
        </w:rPr>
        <w:t>Бекеров</w:t>
      </w:r>
      <w:proofErr w:type="spellEnd"/>
    </w:p>
    <w:p w:rsidR="00E763A3" w:rsidRPr="00E763A3" w:rsidRDefault="00E763A3" w:rsidP="00E763A3">
      <w:pPr>
        <w:pStyle w:val="a4"/>
        <w:rPr>
          <w:rFonts w:ascii="Times New Roman" w:hAnsi="Times New Roman"/>
          <w:sz w:val="28"/>
          <w:szCs w:val="28"/>
        </w:rPr>
      </w:pPr>
      <w:r w:rsidRPr="00E763A3">
        <w:rPr>
          <w:rFonts w:ascii="Times New Roman" w:hAnsi="Times New Roman"/>
          <w:sz w:val="28"/>
          <w:szCs w:val="28"/>
        </w:rPr>
        <w:t xml:space="preserve">  </w:t>
      </w:r>
    </w:p>
    <w:p w:rsidR="00E763A3" w:rsidRPr="00E763A3" w:rsidRDefault="00E763A3" w:rsidP="00E763A3">
      <w:pPr>
        <w:pStyle w:val="a4"/>
        <w:rPr>
          <w:rFonts w:ascii="Times New Roman" w:hAnsi="Times New Roman"/>
          <w:sz w:val="28"/>
          <w:szCs w:val="28"/>
        </w:rPr>
      </w:pPr>
    </w:p>
    <w:p w:rsidR="00E763A3" w:rsidRPr="00E763A3" w:rsidRDefault="00E763A3" w:rsidP="00E763A3">
      <w:pPr>
        <w:pStyle w:val="a4"/>
        <w:rPr>
          <w:rFonts w:ascii="Times New Roman" w:hAnsi="Times New Roman"/>
          <w:sz w:val="28"/>
          <w:szCs w:val="28"/>
        </w:rPr>
      </w:pPr>
    </w:p>
    <w:p w:rsidR="00E763A3" w:rsidRPr="00E763A3" w:rsidRDefault="00E763A3" w:rsidP="00E763A3">
      <w:pPr>
        <w:pStyle w:val="a4"/>
        <w:rPr>
          <w:rFonts w:ascii="Times New Roman" w:hAnsi="Times New Roman"/>
          <w:sz w:val="28"/>
          <w:szCs w:val="28"/>
        </w:rPr>
      </w:pPr>
    </w:p>
    <w:p w:rsidR="00E763A3" w:rsidRDefault="00E763A3" w:rsidP="00E763A3">
      <w:pPr>
        <w:pStyle w:val="a4"/>
        <w:rPr>
          <w:rFonts w:ascii="Times New Roman" w:hAnsi="Times New Roman"/>
          <w:sz w:val="28"/>
          <w:szCs w:val="28"/>
        </w:rPr>
      </w:pPr>
    </w:p>
    <w:p w:rsidR="00A55815" w:rsidRPr="00E763A3" w:rsidRDefault="00A55815" w:rsidP="00E763A3">
      <w:pPr>
        <w:pStyle w:val="a4"/>
        <w:rPr>
          <w:rFonts w:ascii="Times New Roman" w:hAnsi="Times New Roman"/>
          <w:sz w:val="28"/>
          <w:szCs w:val="28"/>
        </w:rPr>
      </w:pPr>
    </w:p>
    <w:p w:rsidR="00E763A3" w:rsidRPr="00E763A3" w:rsidRDefault="00E763A3" w:rsidP="00E763A3">
      <w:pPr>
        <w:pStyle w:val="a4"/>
        <w:rPr>
          <w:rFonts w:ascii="Times New Roman" w:hAnsi="Times New Roman"/>
          <w:sz w:val="28"/>
          <w:szCs w:val="28"/>
        </w:rPr>
      </w:pPr>
      <w:r w:rsidRPr="00E763A3">
        <w:rPr>
          <w:rFonts w:ascii="Times New Roman" w:hAnsi="Times New Roman"/>
          <w:sz w:val="28"/>
          <w:szCs w:val="28"/>
        </w:rPr>
        <w:t xml:space="preserve">  </w:t>
      </w:r>
    </w:p>
    <w:p w:rsidR="00E763A3" w:rsidRPr="00E763A3" w:rsidRDefault="00E763A3" w:rsidP="003479D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763A3">
        <w:rPr>
          <w:rFonts w:ascii="Times New Roman" w:hAnsi="Times New Roman"/>
          <w:sz w:val="28"/>
          <w:szCs w:val="28"/>
        </w:rPr>
        <w:lastRenderedPageBreak/>
        <w:t xml:space="preserve">Утвержден </w:t>
      </w:r>
    </w:p>
    <w:p w:rsidR="00E763A3" w:rsidRPr="00E763A3" w:rsidRDefault="00E763A3" w:rsidP="003479D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763A3">
        <w:rPr>
          <w:rFonts w:ascii="Times New Roman" w:hAnsi="Times New Roman"/>
          <w:sz w:val="28"/>
          <w:szCs w:val="28"/>
        </w:rPr>
        <w:t xml:space="preserve">Решением Совета депутатов </w:t>
      </w:r>
    </w:p>
    <w:p w:rsidR="00E763A3" w:rsidRPr="00E763A3" w:rsidRDefault="00E763A3" w:rsidP="003479D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763A3">
        <w:rPr>
          <w:rFonts w:ascii="Times New Roman" w:hAnsi="Times New Roman"/>
          <w:sz w:val="28"/>
          <w:szCs w:val="28"/>
        </w:rPr>
        <w:t xml:space="preserve">от </w:t>
      </w:r>
      <w:r w:rsidR="0036244C">
        <w:rPr>
          <w:rFonts w:ascii="Times New Roman" w:hAnsi="Times New Roman"/>
          <w:sz w:val="28"/>
          <w:szCs w:val="28"/>
        </w:rPr>
        <w:t>05</w:t>
      </w:r>
      <w:r w:rsidRPr="00E763A3">
        <w:rPr>
          <w:rFonts w:ascii="Times New Roman" w:hAnsi="Times New Roman"/>
          <w:sz w:val="28"/>
          <w:szCs w:val="28"/>
        </w:rPr>
        <w:t>.1</w:t>
      </w:r>
      <w:r w:rsidR="003479DC">
        <w:rPr>
          <w:rFonts w:ascii="Times New Roman" w:hAnsi="Times New Roman"/>
          <w:sz w:val="28"/>
          <w:szCs w:val="28"/>
        </w:rPr>
        <w:t>1</w:t>
      </w:r>
      <w:r w:rsidRPr="00E763A3">
        <w:rPr>
          <w:rFonts w:ascii="Times New Roman" w:hAnsi="Times New Roman"/>
          <w:sz w:val="28"/>
          <w:szCs w:val="28"/>
        </w:rPr>
        <w:t>.201</w:t>
      </w:r>
      <w:r w:rsidR="003479DC">
        <w:rPr>
          <w:rFonts w:ascii="Times New Roman" w:hAnsi="Times New Roman"/>
          <w:sz w:val="28"/>
          <w:szCs w:val="28"/>
        </w:rPr>
        <w:t>9</w:t>
      </w:r>
      <w:r w:rsidRPr="00E763A3">
        <w:rPr>
          <w:rFonts w:ascii="Times New Roman" w:hAnsi="Times New Roman"/>
          <w:sz w:val="28"/>
          <w:szCs w:val="28"/>
        </w:rPr>
        <w:t xml:space="preserve">г. № </w:t>
      </w:r>
      <w:r w:rsidR="0036244C">
        <w:rPr>
          <w:rFonts w:ascii="Times New Roman" w:hAnsi="Times New Roman"/>
          <w:sz w:val="28"/>
          <w:szCs w:val="28"/>
        </w:rPr>
        <w:t>8/2</w:t>
      </w:r>
      <w:r w:rsidRPr="00E763A3">
        <w:rPr>
          <w:rFonts w:ascii="Times New Roman" w:hAnsi="Times New Roman"/>
          <w:sz w:val="28"/>
          <w:szCs w:val="28"/>
        </w:rPr>
        <w:t xml:space="preserve"> </w:t>
      </w:r>
    </w:p>
    <w:p w:rsidR="00E763A3" w:rsidRPr="00E763A3" w:rsidRDefault="00E763A3" w:rsidP="00E763A3">
      <w:pPr>
        <w:pStyle w:val="a4"/>
        <w:rPr>
          <w:rFonts w:ascii="Times New Roman" w:hAnsi="Times New Roman"/>
          <w:sz w:val="28"/>
          <w:szCs w:val="28"/>
        </w:rPr>
      </w:pPr>
    </w:p>
    <w:p w:rsidR="00E763A3" w:rsidRPr="00E763A3" w:rsidRDefault="00E763A3" w:rsidP="00E763A3">
      <w:pPr>
        <w:pStyle w:val="a4"/>
        <w:rPr>
          <w:rFonts w:ascii="Times New Roman" w:hAnsi="Times New Roman"/>
          <w:sz w:val="28"/>
          <w:szCs w:val="28"/>
        </w:rPr>
      </w:pPr>
      <w:r w:rsidRPr="00E763A3">
        <w:rPr>
          <w:rFonts w:ascii="Times New Roman" w:hAnsi="Times New Roman"/>
          <w:sz w:val="28"/>
          <w:szCs w:val="28"/>
        </w:rPr>
        <w:t xml:space="preserve">  </w:t>
      </w:r>
    </w:p>
    <w:p w:rsidR="00E763A3" w:rsidRPr="006C1ABF" w:rsidRDefault="00E763A3" w:rsidP="006C1AB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C1ABF">
        <w:rPr>
          <w:rFonts w:ascii="Times New Roman" w:hAnsi="Times New Roman"/>
          <w:b/>
          <w:sz w:val="28"/>
          <w:szCs w:val="28"/>
        </w:rPr>
        <w:t xml:space="preserve">Порядок  определения размера арендной платы за земельные участки, находящиеся в собственности муниципального образования </w:t>
      </w:r>
      <w:r w:rsidR="002F1D5A" w:rsidRPr="006C1ABF">
        <w:rPr>
          <w:rFonts w:ascii="Times New Roman" w:hAnsi="Times New Roman"/>
          <w:b/>
          <w:sz w:val="28"/>
          <w:szCs w:val="28"/>
        </w:rPr>
        <w:t>Зеленовское</w:t>
      </w:r>
      <w:r w:rsidRPr="006C1ABF">
        <w:rPr>
          <w:rFonts w:ascii="Times New Roman" w:hAnsi="Times New Roman"/>
          <w:b/>
          <w:sz w:val="28"/>
          <w:szCs w:val="28"/>
        </w:rPr>
        <w:t xml:space="preserve"> сельское поселение Старокулаткинского района Ульяновской области, предоставленные в аренду без торгов</w:t>
      </w:r>
    </w:p>
    <w:p w:rsidR="00E763A3" w:rsidRPr="00E763A3" w:rsidRDefault="00E763A3" w:rsidP="00E763A3">
      <w:pPr>
        <w:pStyle w:val="a4"/>
        <w:rPr>
          <w:rFonts w:ascii="Times New Roman" w:hAnsi="Times New Roman"/>
          <w:sz w:val="28"/>
          <w:szCs w:val="28"/>
        </w:rPr>
      </w:pPr>
    </w:p>
    <w:p w:rsidR="00E763A3" w:rsidRDefault="00E763A3" w:rsidP="003B175B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6C1AB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B175B" w:rsidRPr="006C1ABF" w:rsidRDefault="003B175B" w:rsidP="003B175B">
      <w:pPr>
        <w:pStyle w:val="a4"/>
        <w:ind w:left="720"/>
        <w:rPr>
          <w:rFonts w:ascii="Times New Roman" w:hAnsi="Times New Roman"/>
          <w:b/>
          <w:sz w:val="28"/>
          <w:szCs w:val="28"/>
        </w:rPr>
      </w:pPr>
    </w:p>
    <w:p w:rsidR="00E763A3" w:rsidRPr="00E763A3" w:rsidRDefault="00E763A3" w:rsidP="006C1A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63A3">
        <w:rPr>
          <w:rFonts w:ascii="Times New Roman" w:hAnsi="Times New Roman"/>
          <w:sz w:val="28"/>
          <w:szCs w:val="28"/>
        </w:rPr>
        <w:t xml:space="preserve">  1.1. Порядок определения размера арендной платы за земельные участки, находящиеся в собственности муниципального образования </w:t>
      </w:r>
      <w:r w:rsidR="002F1D5A">
        <w:rPr>
          <w:rFonts w:ascii="Times New Roman" w:hAnsi="Times New Roman"/>
          <w:sz w:val="28"/>
          <w:szCs w:val="28"/>
        </w:rPr>
        <w:t>Зеленовское</w:t>
      </w:r>
      <w:r w:rsidRPr="00E763A3">
        <w:rPr>
          <w:rFonts w:ascii="Times New Roman" w:hAnsi="Times New Roman"/>
          <w:sz w:val="28"/>
          <w:szCs w:val="28"/>
        </w:rPr>
        <w:t xml:space="preserve"> сельское поселение Старокулаткинского района Ульяновской области, предоставленные в аренду без торгов (далее - Порядок), разработан в соответствии с Земельным </w:t>
      </w:r>
      <w:hyperlink r:id="rId7" w:history="1">
        <w:r w:rsidRPr="006C1AB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E763A3">
        <w:rPr>
          <w:rFonts w:ascii="Times New Roman" w:hAnsi="Times New Roman"/>
          <w:sz w:val="28"/>
          <w:szCs w:val="28"/>
        </w:rPr>
        <w:t xml:space="preserve"> Российской Федерации и Федеральным </w:t>
      </w:r>
      <w:hyperlink r:id="rId8" w:history="1">
        <w:r w:rsidRPr="006C1AB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E763A3">
        <w:rPr>
          <w:rFonts w:ascii="Times New Roman" w:hAnsi="Times New Roman"/>
          <w:sz w:val="28"/>
          <w:szCs w:val="28"/>
        </w:rPr>
        <w:t xml:space="preserve"> от 25.10.2001 № 137-ФЗ «О введении в действие Земельного кодекса Российской Федерации». </w:t>
      </w:r>
    </w:p>
    <w:p w:rsidR="00E763A3" w:rsidRPr="00E763A3" w:rsidRDefault="00E763A3" w:rsidP="006C1A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63A3">
        <w:rPr>
          <w:rFonts w:ascii="Times New Roman" w:hAnsi="Times New Roman"/>
          <w:sz w:val="28"/>
          <w:szCs w:val="28"/>
        </w:rPr>
        <w:t xml:space="preserve">1.2. Размер арендной платы рассчитывается в соответствии </w:t>
      </w:r>
      <w:r w:rsidRPr="006C1ABF">
        <w:rPr>
          <w:rFonts w:ascii="Times New Roman" w:hAnsi="Times New Roman"/>
          <w:sz w:val="28"/>
          <w:szCs w:val="28"/>
        </w:rPr>
        <w:t xml:space="preserve">с </w:t>
      </w:r>
      <w:hyperlink r:id="rId9" w:anchor="Par40" w:history="1">
        <w:r w:rsidRPr="006C1AB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разделом 2</w:t>
        </w:r>
      </w:hyperlink>
      <w:r w:rsidRPr="00E763A3">
        <w:rPr>
          <w:rFonts w:ascii="Times New Roman" w:hAnsi="Times New Roman"/>
          <w:sz w:val="28"/>
          <w:szCs w:val="28"/>
        </w:rPr>
        <w:t xml:space="preserve"> настоящего Порядка и указывается в договоре аренды земельного участка. </w:t>
      </w:r>
    </w:p>
    <w:p w:rsidR="00EF27E5" w:rsidRDefault="00EF27E5" w:rsidP="006C1ABF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Par40"/>
      <w:bookmarkEnd w:id="0"/>
    </w:p>
    <w:p w:rsidR="00E763A3" w:rsidRPr="00EF27E5" w:rsidRDefault="00E763A3" w:rsidP="00EF27E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EF27E5">
        <w:rPr>
          <w:rFonts w:ascii="Times New Roman" w:hAnsi="Times New Roman"/>
          <w:b/>
          <w:sz w:val="28"/>
          <w:szCs w:val="28"/>
        </w:rPr>
        <w:t>2. Порядок определения размера арендной платы</w:t>
      </w:r>
    </w:p>
    <w:p w:rsidR="00EF27E5" w:rsidRDefault="00E763A3" w:rsidP="006C1A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63A3">
        <w:rPr>
          <w:rFonts w:ascii="Times New Roman" w:hAnsi="Times New Roman"/>
          <w:sz w:val="28"/>
          <w:szCs w:val="28"/>
        </w:rPr>
        <w:t> </w:t>
      </w:r>
    </w:p>
    <w:p w:rsidR="00E763A3" w:rsidRPr="00E763A3" w:rsidRDefault="00E763A3" w:rsidP="006C1A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63A3">
        <w:rPr>
          <w:rFonts w:ascii="Times New Roman" w:hAnsi="Times New Roman"/>
          <w:sz w:val="28"/>
          <w:szCs w:val="28"/>
        </w:rPr>
        <w:t xml:space="preserve"> </w:t>
      </w:r>
      <w:bookmarkStart w:id="1" w:name="Par42"/>
      <w:bookmarkEnd w:id="1"/>
      <w:r w:rsidRPr="00E763A3">
        <w:rPr>
          <w:rFonts w:ascii="Times New Roman" w:hAnsi="Times New Roman"/>
          <w:sz w:val="28"/>
          <w:szCs w:val="28"/>
        </w:rPr>
        <w:t xml:space="preserve">2.1. Ежегодная арендная плата за использование земельных участков устанавливается исходя из ставок земельного налога с применением поправочного коэффициента в зависимости от случаев предоставления земельных участков согласно таблице, за исключением случаев, установленных </w:t>
      </w:r>
      <w:hyperlink r:id="rId10" w:anchor="Par129" w:history="1">
        <w:r w:rsidRPr="006C1AB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пунктами 2.2</w:t>
        </w:r>
      </w:hyperlink>
      <w:r w:rsidRPr="006C1ABF">
        <w:rPr>
          <w:rFonts w:ascii="Times New Roman" w:hAnsi="Times New Roman"/>
          <w:sz w:val="28"/>
          <w:szCs w:val="28"/>
        </w:rPr>
        <w:t xml:space="preserve"> - </w:t>
      </w:r>
      <w:hyperlink r:id="rId11" w:anchor="Par144" w:history="1">
        <w:r w:rsidRPr="006C1AB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2.5</w:t>
        </w:r>
      </w:hyperlink>
      <w:r w:rsidRPr="00E763A3">
        <w:rPr>
          <w:rFonts w:ascii="Times New Roman" w:hAnsi="Times New Roman"/>
          <w:sz w:val="28"/>
          <w:szCs w:val="28"/>
        </w:rPr>
        <w:t xml:space="preserve"> настоящего Порядка. </w:t>
      </w:r>
    </w:p>
    <w:p w:rsidR="005170FC" w:rsidRDefault="005170FC" w:rsidP="006C1AB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763A3" w:rsidRPr="00E763A3" w:rsidRDefault="00E763A3" w:rsidP="006C1AB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63A3">
        <w:rPr>
          <w:rFonts w:ascii="Times New Roman" w:hAnsi="Times New Roman"/>
          <w:sz w:val="28"/>
          <w:szCs w:val="28"/>
        </w:rPr>
        <w:t>Поправочный коэффициент к ставке земельного налога,</w:t>
      </w:r>
      <w:r w:rsidR="005170FC">
        <w:rPr>
          <w:rFonts w:ascii="Times New Roman" w:hAnsi="Times New Roman"/>
          <w:sz w:val="28"/>
          <w:szCs w:val="28"/>
        </w:rPr>
        <w:t xml:space="preserve"> </w:t>
      </w:r>
      <w:r w:rsidRPr="00E763A3">
        <w:rPr>
          <w:rFonts w:ascii="Times New Roman" w:hAnsi="Times New Roman"/>
          <w:sz w:val="28"/>
          <w:szCs w:val="28"/>
        </w:rPr>
        <w:t>применяемый для расчета арендной платы</w:t>
      </w:r>
      <w:r w:rsidR="005170FC">
        <w:rPr>
          <w:rFonts w:ascii="Times New Roman" w:hAnsi="Times New Roman"/>
          <w:sz w:val="28"/>
          <w:szCs w:val="28"/>
        </w:rPr>
        <w:t xml:space="preserve"> </w:t>
      </w:r>
      <w:r w:rsidRPr="00E763A3">
        <w:rPr>
          <w:rFonts w:ascii="Times New Roman" w:hAnsi="Times New Roman"/>
          <w:sz w:val="28"/>
          <w:szCs w:val="28"/>
        </w:rPr>
        <w:t>за земельные участки</w:t>
      </w:r>
    </w:p>
    <w:tbl>
      <w:tblPr>
        <w:tblW w:w="9309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567"/>
        <w:gridCol w:w="6237"/>
        <w:gridCol w:w="2505"/>
      </w:tblGrid>
      <w:tr w:rsidR="00E763A3" w:rsidRPr="00E763A3" w:rsidTr="005170FC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63A3" w:rsidRPr="0088619E" w:rsidRDefault="00E763A3" w:rsidP="00E763A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8619E">
              <w:rPr>
                <w:rFonts w:ascii="Times New Roman" w:hAnsi="Times New Roman"/>
                <w:b/>
                <w:sz w:val="28"/>
                <w:szCs w:val="28"/>
              </w:rPr>
              <w:t xml:space="preserve">  N </w:t>
            </w:r>
            <w:proofErr w:type="spellStart"/>
            <w:proofErr w:type="gramStart"/>
            <w:r w:rsidRPr="0088619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8619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88619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8861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63A3" w:rsidRPr="0088619E" w:rsidRDefault="00E763A3" w:rsidP="00E763A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8619E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случаев предоставления земельных участков 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63A3" w:rsidRPr="0088619E" w:rsidRDefault="00E763A3" w:rsidP="00E763A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88619E">
              <w:rPr>
                <w:rFonts w:ascii="Times New Roman" w:hAnsi="Times New Roman"/>
                <w:b/>
                <w:sz w:val="28"/>
                <w:szCs w:val="28"/>
              </w:rPr>
              <w:t xml:space="preserve">Поправочный коэффициент к ставке земельного налога </w:t>
            </w:r>
          </w:p>
        </w:tc>
      </w:tr>
      <w:tr w:rsidR="00E763A3" w:rsidRPr="00E763A3" w:rsidTr="005170FC">
        <w:trPr>
          <w:trHeight w:val="1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88619E" w:rsidRDefault="00E763A3" w:rsidP="0088619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619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88619E" w:rsidRDefault="00E763A3" w:rsidP="0088619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619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88619E" w:rsidRDefault="00E763A3" w:rsidP="0088619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619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763A3" w:rsidRPr="00E763A3" w:rsidTr="005170F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bookmarkStart w:id="2" w:name="Par56"/>
            <w:bookmarkEnd w:id="2"/>
            <w:r w:rsidRPr="00E763A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 xml:space="preserve">Земельные участки, предназначенные для сельскохозяйственного производства; </w:t>
            </w:r>
          </w:p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 xml:space="preserve">земельные участки, изъятые из оборота или ограниченные в обороте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E763A3" w:rsidRPr="00E763A3" w:rsidTr="005170F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E763A3" w:rsidRDefault="00E763A3" w:rsidP="00E763A3">
            <w:pPr>
              <w:pStyle w:val="a4"/>
              <w:rPr>
                <w:rFonts w:ascii="Times New Roman" w:eastAsia="Calibri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 xml:space="preserve">Земельные участки, предоставленные: </w:t>
            </w:r>
          </w:p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517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63A3">
              <w:rPr>
                <w:rFonts w:ascii="Times New Roman" w:hAnsi="Times New Roman"/>
                <w:sz w:val="28"/>
                <w:szCs w:val="28"/>
              </w:rPr>
              <w:t xml:space="preserve">члену дачного, садоводческого и огороднического объединения или этим объединениям; </w:t>
            </w:r>
          </w:p>
          <w:p w:rsidR="00E763A3" w:rsidRPr="00E763A3" w:rsidRDefault="00E763A3" w:rsidP="005170FC">
            <w:pPr>
              <w:pStyle w:val="a4"/>
              <w:ind w:right="80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>-</w:t>
            </w:r>
            <w:r w:rsidR="00517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63A3">
              <w:rPr>
                <w:rFonts w:ascii="Times New Roman" w:hAnsi="Times New Roman"/>
                <w:sz w:val="28"/>
                <w:szCs w:val="28"/>
              </w:rPr>
              <w:t xml:space="preserve">лицам, определенным </w:t>
            </w:r>
            <w:hyperlink r:id="rId12" w:history="1">
              <w:r w:rsidRPr="0088619E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частью 5 статьи 39.7</w:t>
              </w:r>
            </w:hyperlink>
            <w:r w:rsidRPr="00E763A3">
              <w:rPr>
                <w:rFonts w:ascii="Times New Roman" w:hAnsi="Times New Roman"/>
                <w:sz w:val="28"/>
                <w:szCs w:val="28"/>
              </w:rPr>
              <w:t xml:space="preserve"> Земельного кодекса Российской Федерации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</w:p>
        </w:tc>
      </w:tr>
      <w:tr w:rsidR="00E763A3" w:rsidRPr="00E763A3" w:rsidTr="005170F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 xml:space="preserve">Земельные участки, предназначенные для размещения объектов образования, науки, здравоохранения и социального обеспечения, культуры, искусства, религии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 xml:space="preserve">0,7 </w:t>
            </w:r>
          </w:p>
        </w:tc>
      </w:tr>
      <w:tr w:rsidR="00E763A3" w:rsidRPr="00E763A3" w:rsidTr="005170FC">
        <w:trPr>
          <w:trHeight w:val="11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 xml:space="preserve">Земельные участки, предназначенные для размещения объектов: </w:t>
            </w:r>
          </w:p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>-</w:t>
            </w:r>
            <w:r w:rsidR="00517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63A3">
              <w:rPr>
                <w:rFonts w:ascii="Times New Roman" w:hAnsi="Times New Roman"/>
                <w:sz w:val="28"/>
                <w:szCs w:val="28"/>
              </w:rPr>
              <w:t xml:space="preserve">торговли; </w:t>
            </w:r>
          </w:p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>-</w:t>
            </w:r>
            <w:r w:rsidR="00517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63A3">
              <w:rPr>
                <w:rFonts w:ascii="Times New Roman" w:hAnsi="Times New Roman"/>
                <w:sz w:val="28"/>
                <w:szCs w:val="28"/>
              </w:rPr>
              <w:t xml:space="preserve">общественного питания; </w:t>
            </w:r>
          </w:p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>-</w:t>
            </w:r>
            <w:r w:rsidR="00517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63A3">
              <w:rPr>
                <w:rFonts w:ascii="Times New Roman" w:hAnsi="Times New Roman"/>
                <w:sz w:val="28"/>
                <w:szCs w:val="28"/>
              </w:rPr>
              <w:t xml:space="preserve">бытового обслуживания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 xml:space="preserve">1,3 </w:t>
            </w:r>
          </w:p>
        </w:tc>
      </w:tr>
      <w:tr w:rsidR="00E763A3" w:rsidRPr="00E763A3" w:rsidTr="005170F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 xml:space="preserve">Земельные участки, предназначенные для размещения малоэтажных, </w:t>
            </w:r>
            <w:proofErr w:type="spellStart"/>
            <w:r w:rsidRPr="00E763A3">
              <w:rPr>
                <w:rFonts w:ascii="Times New Roman" w:hAnsi="Times New Roman"/>
                <w:sz w:val="28"/>
                <w:szCs w:val="28"/>
              </w:rPr>
              <w:t>среднеэтажных</w:t>
            </w:r>
            <w:proofErr w:type="spellEnd"/>
            <w:r w:rsidRPr="00E763A3">
              <w:rPr>
                <w:rFonts w:ascii="Times New Roman" w:hAnsi="Times New Roman"/>
                <w:sz w:val="28"/>
                <w:szCs w:val="28"/>
              </w:rPr>
              <w:t xml:space="preserve">, многоэтажных жилых домов и общежитий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E763A3" w:rsidRPr="00E763A3" w:rsidTr="005170F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 xml:space="preserve">Земельные участки, предназначенные для размещения домов индивидуальной жилой застройки, для ведения личного подсобного хозяйства (приусадебные участки)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 xml:space="preserve">3,3 </w:t>
            </w:r>
          </w:p>
        </w:tc>
      </w:tr>
      <w:tr w:rsidR="00E763A3" w:rsidRPr="00E763A3" w:rsidTr="005170F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 xml:space="preserve">Земельные участки, предназначенные для размещения автостоянок, автозаправочных, </w:t>
            </w:r>
            <w:proofErr w:type="spellStart"/>
            <w:r w:rsidRPr="00E763A3">
              <w:rPr>
                <w:rFonts w:ascii="Times New Roman" w:hAnsi="Times New Roman"/>
                <w:sz w:val="28"/>
                <w:szCs w:val="28"/>
              </w:rPr>
              <w:t>автогазозаправочных</w:t>
            </w:r>
            <w:proofErr w:type="spellEnd"/>
            <w:r w:rsidRPr="00E763A3">
              <w:rPr>
                <w:rFonts w:ascii="Times New Roman" w:hAnsi="Times New Roman"/>
                <w:sz w:val="28"/>
                <w:szCs w:val="28"/>
              </w:rPr>
              <w:t xml:space="preserve"> станций, предприятий автосервиса (станций технического обслуживания, сервисных и ремонтных боксов, моек автомобилей), автосалонов (за исключением земельных участков, указанных в строке 10)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E763A3" w:rsidRPr="00E763A3" w:rsidTr="005170F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 xml:space="preserve">Земельные участки, предназначенные для размещения автозаправочных, </w:t>
            </w:r>
            <w:proofErr w:type="spellStart"/>
            <w:r w:rsidRPr="00E763A3">
              <w:rPr>
                <w:rFonts w:ascii="Times New Roman" w:hAnsi="Times New Roman"/>
                <w:sz w:val="28"/>
                <w:szCs w:val="28"/>
              </w:rPr>
              <w:t>автогазозаправочных</w:t>
            </w:r>
            <w:proofErr w:type="spellEnd"/>
            <w:r w:rsidRPr="00E763A3">
              <w:rPr>
                <w:rFonts w:ascii="Times New Roman" w:hAnsi="Times New Roman"/>
                <w:sz w:val="28"/>
                <w:szCs w:val="28"/>
              </w:rPr>
              <w:t xml:space="preserve"> станций, расположенные на землях промышленности и иного специального назначения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 xml:space="preserve">13,3 </w:t>
            </w:r>
          </w:p>
        </w:tc>
      </w:tr>
      <w:tr w:rsidR="00E763A3" w:rsidRPr="00E763A3" w:rsidTr="005170F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 xml:space="preserve">Земельные участки, предназначенные для размещения рекламных щитов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 xml:space="preserve">66,6 </w:t>
            </w:r>
          </w:p>
        </w:tc>
      </w:tr>
      <w:tr w:rsidR="00E763A3" w:rsidRPr="00E763A3" w:rsidTr="005170F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 xml:space="preserve">Земельные участки, предназначенные для размещения инфраструктуры сотовой связи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 xml:space="preserve">35 </w:t>
            </w:r>
          </w:p>
        </w:tc>
      </w:tr>
      <w:tr w:rsidR="00E763A3" w:rsidRPr="00E763A3" w:rsidTr="005170F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 xml:space="preserve">Земельные участки, предназначенные: </w:t>
            </w:r>
          </w:p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-для размещения объектов переработки, уничтожения, утилизации и захоронения отходов; </w:t>
            </w:r>
          </w:p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>-для размещения мусороперерабатывающих (</w:t>
            </w:r>
            <w:proofErr w:type="spellStart"/>
            <w:r w:rsidRPr="00E763A3">
              <w:rPr>
                <w:rFonts w:ascii="Times New Roman" w:hAnsi="Times New Roman"/>
                <w:sz w:val="28"/>
                <w:szCs w:val="28"/>
              </w:rPr>
              <w:t>мусоросжигающих</w:t>
            </w:r>
            <w:proofErr w:type="spellEnd"/>
            <w:r w:rsidRPr="00E763A3">
              <w:rPr>
                <w:rFonts w:ascii="Times New Roman" w:hAnsi="Times New Roman"/>
                <w:sz w:val="28"/>
                <w:szCs w:val="28"/>
              </w:rPr>
              <w:t xml:space="preserve">) предприятий; </w:t>
            </w:r>
          </w:p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 xml:space="preserve">-для размещения кладбищ; </w:t>
            </w:r>
          </w:p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 xml:space="preserve">-для размещения индивидуальных и кооперативных погребов и гаражей; </w:t>
            </w:r>
          </w:p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>-для хранения автотранспортных сре</w:t>
            </w:r>
            <w:proofErr w:type="gramStart"/>
            <w:r w:rsidRPr="00E763A3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E763A3">
              <w:rPr>
                <w:rFonts w:ascii="Times New Roman" w:hAnsi="Times New Roman"/>
                <w:sz w:val="28"/>
                <w:szCs w:val="28"/>
              </w:rPr>
              <w:t xml:space="preserve">я личных, семейных, домашних нужд, не связанных с осуществлением предпринимательской деятельности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0,1 </w:t>
            </w:r>
          </w:p>
        </w:tc>
      </w:tr>
      <w:tr w:rsidR="00E763A3" w:rsidRPr="00E763A3" w:rsidTr="005170F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bookmarkStart w:id="3" w:name="Par116"/>
            <w:bookmarkEnd w:id="3"/>
            <w:r w:rsidRPr="00E763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12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 xml:space="preserve">Земельные участки, предназначенные для размещения объектов: </w:t>
            </w:r>
          </w:p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 xml:space="preserve">физической культуры и спорта; </w:t>
            </w:r>
          </w:p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 xml:space="preserve">для содержания бездомных животных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 xml:space="preserve">0,1 </w:t>
            </w:r>
          </w:p>
        </w:tc>
      </w:tr>
      <w:tr w:rsidR="00E763A3" w:rsidRPr="00E763A3" w:rsidTr="005170F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 xml:space="preserve">13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 xml:space="preserve">Земельные участки, предназначенные для размещения объектов инженерной инфраструктуры организациями, которым в соответствии с </w:t>
            </w:r>
            <w:hyperlink r:id="rId13" w:history="1">
              <w:r w:rsidRPr="005170FC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Pr="00E763A3">
              <w:rPr>
                <w:rFonts w:ascii="Times New Roman" w:hAnsi="Times New Roman"/>
                <w:sz w:val="28"/>
                <w:szCs w:val="28"/>
              </w:rPr>
              <w:t xml:space="preserve"> Ульяновской области от 15.03.2005 № 019-ЗО «О развитии инвестиционной деятельности на территории Ульяновской области» присвоен статус организации, уполномоченной в сфере формирования и развития инфраструктуры промышленных зон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 xml:space="preserve">0,001 </w:t>
            </w:r>
          </w:p>
        </w:tc>
      </w:tr>
      <w:tr w:rsidR="00E763A3" w:rsidRPr="00E763A3" w:rsidTr="005170FC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5170FC" w:rsidRDefault="0031154E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E763A3" w:rsidRPr="005170FC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14</w:t>
              </w:r>
            </w:hyperlink>
            <w:r w:rsidR="00E763A3" w:rsidRPr="005170F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 xml:space="preserve">Земельные участки, не указанные </w:t>
            </w:r>
            <w:r w:rsidRPr="005170F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hyperlink r:id="rId15" w:anchor="Par56" w:history="1">
              <w:r w:rsidRPr="005170FC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строках 1</w:t>
              </w:r>
            </w:hyperlink>
            <w:r w:rsidRPr="00E763A3">
              <w:rPr>
                <w:rFonts w:ascii="Times New Roman" w:hAnsi="Times New Roman"/>
                <w:sz w:val="28"/>
                <w:szCs w:val="28"/>
              </w:rPr>
              <w:t xml:space="preserve"> - 14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63A3" w:rsidRPr="00E763A3" w:rsidRDefault="00E763A3" w:rsidP="00E763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763A3">
              <w:rPr>
                <w:rFonts w:ascii="Times New Roman" w:hAnsi="Times New Roman"/>
                <w:sz w:val="28"/>
                <w:szCs w:val="28"/>
              </w:rPr>
              <w:t xml:space="preserve">1,3 </w:t>
            </w:r>
          </w:p>
        </w:tc>
      </w:tr>
    </w:tbl>
    <w:p w:rsidR="00E763A3" w:rsidRPr="00E763A3" w:rsidRDefault="00E763A3" w:rsidP="005170FC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4" w:name="Par129"/>
      <w:bookmarkEnd w:id="4"/>
      <w:r w:rsidRPr="00E763A3">
        <w:rPr>
          <w:rFonts w:ascii="Times New Roman" w:hAnsi="Times New Roman"/>
          <w:sz w:val="28"/>
          <w:szCs w:val="28"/>
        </w:rPr>
        <w:t xml:space="preserve">    </w:t>
      </w:r>
      <w:r w:rsidR="00EF27E5">
        <w:rPr>
          <w:rFonts w:ascii="Times New Roman" w:hAnsi="Times New Roman"/>
          <w:sz w:val="28"/>
          <w:szCs w:val="28"/>
        </w:rPr>
        <w:t xml:space="preserve"> </w:t>
      </w:r>
      <w:r w:rsidRPr="00E763A3">
        <w:rPr>
          <w:rFonts w:ascii="Times New Roman" w:hAnsi="Times New Roman"/>
          <w:sz w:val="28"/>
          <w:szCs w:val="28"/>
        </w:rPr>
        <w:t xml:space="preserve"> 2.2. Размер арендной платы за земельные участки, предоставленные для размещения объектов, предусмотренных </w:t>
      </w:r>
      <w:hyperlink r:id="rId16" w:history="1">
        <w:r w:rsidRPr="005170F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подпунктом 2 пункта 1 статьи 49</w:t>
        </w:r>
      </w:hyperlink>
      <w:r w:rsidRPr="00E763A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 </w:t>
      </w:r>
    </w:p>
    <w:p w:rsidR="00E763A3" w:rsidRPr="00E763A3" w:rsidRDefault="00E763A3" w:rsidP="00EF27E5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E763A3">
        <w:rPr>
          <w:rFonts w:ascii="Times New Roman" w:hAnsi="Times New Roman"/>
          <w:sz w:val="28"/>
          <w:szCs w:val="28"/>
        </w:rPr>
        <w:t xml:space="preserve">      </w:t>
      </w:r>
      <w:r w:rsidR="00EF27E5">
        <w:rPr>
          <w:rFonts w:ascii="Times New Roman" w:hAnsi="Times New Roman"/>
          <w:sz w:val="28"/>
          <w:szCs w:val="28"/>
        </w:rPr>
        <w:t xml:space="preserve"> </w:t>
      </w:r>
      <w:r w:rsidRPr="00E763A3">
        <w:rPr>
          <w:rFonts w:ascii="Times New Roman" w:hAnsi="Times New Roman"/>
          <w:sz w:val="28"/>
          <w:szCs w:val="28"/>
        </w:rPr>
        <w:t xml:space="preserve">2.3. Ежегодная арендная плата за использование земельных участков, предоставленных для проведения изыскательских работ и для строительства объектов недвижимости (за исключением малоэтажных, </w:t>
      </w:r>
      <w:proofErr w:type="spellStart"/>
      <w:r w:rsidRPr="00E763A3">
        <w:rPr>
          <w:rFonts w:ascii="Times New Roman" w:hAnsi="Times New Roman"/>
          <w:sz w:val="28"/>
          <w:szCs w:val="28"/>
        </w:rPr>
        <w:t>среднеэтажных</w:t>
      </w:r>
      <w:proofErr w:type="spellEnd"/>
      <w:r w:rsidRPr="00E763A3">
        <w:rPr>
          <w:rFonts w:ascii="Times New Roman" w:hAnsi="Times New Roman"/>
          <w:sz w:val="28"/>
          <w:szCs w:val="28"/>
        </w:rPr>
        <w:t xml:space="preserve">, многоэтажных жилых домов и общежитий), устанавливается в размере 50 % от арендной платы, расчет которой произведен в соответствии с </w:t>
      </w:r>
      <w:hyperlink r:id="rId17" w:anchor="Par42" w:history="1">
        <w:r w:rsidRPr="005170F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пунктом 2.1</w:t>
        </w:r>
      </w:hyperlink>
      <w:r w:rsidRPr="005170FC">
        <w:rPr>
          <w:rFonts w:ascii="Times New Roman" w:hAnsi="Times New Roman"/>
          <w:sz w:val="28"/>
          <w:szCs w:val="28"/>
        </w:rPr>
        <w:t xml:space="preserve"> </w:t>
      </w:r>
      <w:r w:rsidRPr="00E763A3">
        <w:rPr>
          <w:rFonts w:ascii="Times New Roman" w:hAnsi="Times New Roman"/>
          <w:sz w:val="28"/>
          <w:szCs w:val="28"/>
        </w:rPr>
        <w:t xml:space="preserve">настоящего Порядка, если иное не установлено земельным законодательством. </w:t>
      </w:r>
    </w:p>
    <w:p w:rsidR="00E763A3" w:rsidRPr="00E763A3" w:rsidRDefault="00E763A3" w:rsidP="005170F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63A3">
        <w:rPr>
          <w:rFonts w:ascii="Times New Roman" w:hAnsi="Times New Roman"/>
          <w:sz w:val="28"/>
          <w:szCs w:val="28"/>
        </w:rPr>
        <w:t xml:space="preserve">      Ежегодная арендная плата за использование земельных участков, предоставленных для проведения изыскательских работ и строительства </w:t>
      </w:r>
      <w:r w:rsidRPr="00E763A3">
        <w:rPr>
          <w:rFonts w:ascii="Times New Roman" w:hAnsi="Times New Roman"/>
          <w:sz w:val="28"/>
          <w:szCs w:val="28"/>
        </w:rPr>
        <w:lastRenderedPageBreak/>
        <w:t xml:space="preserve">домов индивидуальной жилой застройки, устанавливается в размере 0,25 % кадастровой стоимости. </w:t>
      </w:r>
    </w:p>
    <w:p w:rsidR="00E763A3" w:rsidRPr="00E763A3" w:rsidRDefault="00E763A3" w:rsidP="009D0BC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63A3">
        <w:rPr>
          <w:rFonts w:ascii="Times New Roman" w:hAnsi="Times New Roman"/>
          <w:sz w:val="28"/>
          <w:szCs w:val="28"/>
        </w:rPr>
        <w:t xml:space="preserve">      В случае</w:t>
      </w:r>
      <w:proofErr w:type="gramStart"/>
      <w:r w:rsidRPr="00E763A3">
        <w:rPr>
          <w:rFonts w:ascii="Times New Roman" w:hAnsi="Times New Roman"/>
          <w:sz w:val="28"/>
          <w:szCs w:val="28"/>
        </w:rPr>
        <w:t>,</w:t>
      </w:r>
      <w:proofErr w:type="gramEnd"/>
      <w:r w:rsidRPr="00E763A3">
        <w:rPr>
          <w:rFonts w:ascii="Times New Roman" w:hAnsi="Times New Roman"/>
          <w:sz w:val="28"/>
          <w:szCs w:val="28"/>
        </w:rPr>
        <w:t xml:space="preserve"> если право собственности на объект незавершенного строительства зарегистрировано до 1 марта 2015 года или земельный участок предоставлен до 1 марта 2015 года в аренду,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порядке, установленном </w:t>
      </w:r>
      <w:hyperlink r:id="rId18" w:history="1">
        <w:r w:rsidRPr="009D0BC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статьями 39.14</w:t>
        </w:r>
      </w:hyperlink>
      <w:r w:rsidRPr="009D0BC0">
        <w:rPr>
          <w:rFonts w:ascii="Times New Roman" w:hAnsi="Times New Roman"/>
          <w:sz w:val="28"/>
          <w:szCs w:val="28"/>
        </w:rPr>
        <w:t xml:space="preserve"> - </w:t>
      </w:r>
      <w:hyperlink r:id="rId19" w:history="1">
        <w:r w:rsidRPr="009D0BC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39.17</w:t>
        </w:r>
      </w:hyperlink>
      <w:r w:rsidRPr="00E763A3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 Положения настоящего абзаца применяются в случае,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пунктом. Арендная плата за такой земельный участок устанавливается в соответствии с </w:t>
      </w:r>
      <w:hyperlink r:id="rId20" w:anchor="Par42" w:history="1">
        <w:r w:rsidRPr="009D0BC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пунктом 2.1</w:t>
        </w:r>
      </w:hyperlink>
      <w:r w:rsidRPr="00E763A3">
        <w:rPr>
          <w:rFonts w:ascii="Times New Roman" w:hAnsi="Times New Roman"/>
          <w:sz w:val="28"/>
          <w:szCs w:val="28"/>
        </w:rPr>
        <w:t xml:space="preserve"> настоящего раздела. </w:t>
      </w:r>
    </w:p>
    <w:p w:rsidR="00E763A3" w:rsidRPr="00E763A3" w:rsidRDefault="00E763A3" w:rsidP="009D0BC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63A3">
        <w:rPr>
          <w:rFonts w:ascii="Times New Roman" w:hAnsi="Times New Roman"/>
          <w:sz w:val="28"/>
          <w:szCs w:val="28"/>
        </w:rPr>
        <w:t xml:space="preserve">       Размер арендной платы за земельные участки, предоставленные для размещения объектов здравоохранения, строительство которых осуществляется за счет средств федерального, областного или муниципального бюджета, равен 1 (одному) рублю в год. </w:t>
      </w:r>
    </w:p>
    <w:p w:rsidR="00E763A3" w:rsidRPr="00E763A3" w:rsidRDefault="00E763A3" w:rsidP="00AA1C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63A3">
        <w:rPr>
          <w:rFonts w:ascii="Times New Roman" w:hAnsi="Times New Roman"/>
          <w:sz w:val="28"/>
          <w:szCs w:val="28"/>
        </w:rPr>
        <w:t xml:space="preserve">В случае если по истечении трех лет с даты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таком земельном участке объект недвижимости, арендная плата за такой земельный участок устанавливается в размере двукратной налоговой ставки земельного налога на соответствующий земельный участок. </w:t>
      </w:r>
      <w:proofErr w:type="gramEnd"/>
    </w:p>
    <w:p w:rsidR="00E763A3" w:rsidRPr="00E763A3" w:rsidRDefault="00E763A3" w:rsidP="00AA1C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63A3">
        <w:rPr>
          <w:rFonts w:ascii="Times New Roman" w:hAnsi="Times New Roman"/>
          <w:sz w:val="28"/>
          <w:szCs w:val="28"/>
        </w:rPr>
        <w:t xml:space="preserve">       2.4. </w:t>
      </w:r>
      <w:proofErr w:type="gramStart"/>
      <w:r w:rsidRPr="00E763A3">
        <w:rPr>
          <w:rFonts w:ascii="Times New Roman" w:hAnsi="Times New Roman"/>
          <w:sz w:val="28"/>
          <w:szCs w:val="28"/>
        </w:rPr>
        <w:t xml:space="preserve">Ежегодная арендная плата за использование земельных участков, предназначенных для индивидуальных и кооперативных погребов и гаражей, а также предоставленных дачным и садоводческим товариществам, находящимся в оползневой и подтопляемой зонах (при предоставлении документов, выданных уполномоченными организациями), устанавливается в размере 50 % от арендной платы, расчет которой произведен в соответствии с </w:t>
      </w:r>
      <w:hyperlink r:id="rId21" w:anchor="Par42" w:history="1">
        <w:r w:rsidRPr="00AA1C2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пунктом 2.1</w:t>
        </w:r>
      </w:hyperlink>
      <w:r w:rsidRPr="00E763A3">
        <w:rPr>
          <w:rFonts w:ascii="Times New Roman" w:hAnsi="Times New Roman"/>
          <w:sz w:val="28"/>
          <w:szCs w:val="28"/>
        </w:rPr>
        <w:t xml:space="preserve"> настоящего Порядка. </w:t>
      </w:r>
      <w:proofErr w:type="gramEnd"/>
    </w:p>
    <w:p w:rsidR="00E763A3" w:rsidRPr="00E763A3" w:rsidRDefault="00E763A3" w:rsidP="004412C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63A3">
        <w:rPr>
          <w:rFonts w:ascii="Times New Roman" w:hAnsi="Times New Roman"/>
          <w:sz w:val="28"/>
          <w:szCs w:val="28"/>
        </w:rPr>
        <w:t xml:space="preserve">Ежегодная арендная плата за использование земельных участков, предоставленных дачным и садоводческим товариществам, находящимся в оползневой и подтопляемой зонах (при представлении документов, выданных уполномоченными организациями), устанавливается в размере 10 % от арендной платы, расчет которой произведен в соответствии </w:t>
      </w:r>
      <w:r w:rsidRPr="004412C0">
        <w:rPr>
          <w:rFonts w:ascii="Times New Roman" w:hAnsi="Times New Roman"/>
          <w:sz w:val="28"/>
          <w:szCs w:val="28"/>
        </w:rPr>
        <w:t xml:space="preserve">с </w:t>
      </w:r>
      <w:hyperlink r:id="rId22" w:anchor="Par42" w:history="1">
        <w:r w:rsidRPr="004412C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пунктом 2.1</w:t>
        </w:r>
      </w:hyperlink>
      <w:r w:rsidRPr="00E763A3">
        <w:rPr>
          <w:rFonts w:ascii="Times New Roman" w:hAnsi="Times New Roman"/>
          <w:sz w:val="28"/>
          <w:szCs w:val="28"/>
        </w:rPr>
        <w:t xml:space="preserve"> настоящего Порядка. </w:t>
      </w:r>
      <w:proofErr w:type="gramEnd"/>
    </w:p>
    <w:p w:rsidR="00E763A3" w:rsidRPr="00E763A3" w:rsidRDefault="00E763A3" w:rsidP="00EF27E5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bookmarkStart w:id="5" w:name="Par144"/>
      <w:bookmarkEnd w:id="5"/>
      <w:r w:rsidRPr="00E763A3">
        <w:rPr>
          <w:rFonts w:ascii="Times New Roman" w:hAnsi="Times New Roman"/>
          <w:sz w:val="28"/>
          <w:szCs w:val="28"/>
        </w:rPr>
        <w:t xml:space="preserve">      </w:t>
      </w:r>
      <w:r w:rsidR="00EF27E5">
        <w:rPr>
          <w:rFonts w:ascii="Times New Roman" w:hAnsi="Times New Roman"/>
          <w:sz w:val="28"/>
          <w:szCs w:val="28"/>
        </w:rPr>
        <w:t xml:space="preserve"> </w:t>
      </w:r>
      <w:r w:rsidRPr="00E763A3">
        <w:rPr>
          <w:rFonts w:ascii="Times New Roman" w:hAnsi="Times New Roman"/>
          <w:sz w:val="28"/>
          <w:szCs w:val="28"/>
        </w:rPr>
        <w:t xml:space="preserve">2.5. При осуществлении арендатором одновременно нескольких видов экономической деятельности и (или) нескольких видов разрешенного использования применяется наибольший размер арендной платы, расчет которой произведен в соответствии с </w:t>
      </w:r>
      <w:hyperlink r:id="rId23" w:anchor="Par42" w:history="1">
        <w:r w:rsidRPr="004412C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пунктом 2.1</w:t>
        </w:r>
      </w:hyperlink>
      <w:r w:rsidRPr="00E763A3">
        <w:rPr>
          <w:rFonts w:ascii="Times New Roman" w:hAnsi="Times New Roman"/>
          <w:sz w:val="28"/>
          <w:szCs w:val="28"/>
        </w:rPr>
        <w:t xml:space="preserve"> настоящего Порядка. </w:t>
      </w:r>
    </w:p>
    <w:p w:rsidR="00E763A3" w:rsidRPr="00E763A3" w:rsidRDefault="00E763A3" w:rsidP="00E763A3">
      <w:pPr>
        <w:pStyle w:val="a4"/>
        <w:rPr>
          <w:rFonts w:ascii="Times New Roman" w:hAnsi="Times New Roman"/>
          <w:sz w:val="28"/>
          <w:szCs w:val="28"/>
        </w:rPr>
      </w:pPr>
    </w:p>
    <w:p w:rsidR="00E763A3" w:rsidRPr="0035793D" w:rsidRDefault="00E763A3" w:rsidP="0035793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5793D">
        <w:rPr>
          <w:rFonts w:ascii="Times New Roman" w:hAnsi="Times New Roman"/>
          <w:b/>
          <w:sz w:val="28"/>
          <w:szCs w:val="28"/>
        </w:rPr>
        <w:t>3. Порядок, условия и сроки внесения арендной платы</w:t>
      </w:r>
    </w:p>
    <w:p w:rsidR="0035793D" w:rsidRDefault="00E763A3" w:rsidP="00E763A3">
      <w:pPr>
        <w:pStyle w:val="a4"/>
        <w:rPr>
          <w:rFonts w:ascii="Times New Roman" w:hAnsi="Times New Roman"/>
          <w:sz w:val="28"/>
          <w:szCs w:val="28"/>
        </w:rPr>
      </w:pPr>
      <w:r w:rsidRPr="00E763A3">
        <w:rPr>
          <w:rFonts w:ascii="Times New Roman" w:hAnsi="Times New Roman"/>
          <w:sz w:val="28"/>
          <w:szCs w:val="28"/>
        </w:rPr>
        <w:t xml:space="preserve">       </w:t>
      </w:r>
    </w:p>
    <w:p w:rsidR="00E763A3" w:rsidRPr="00E763A3" w:rsidRDefault="00E763A3" w:rsidP="0035793D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E763A3">
        <w:rPr>
          <w:rFonts w:ascii="Times New Roman" w:hAnsi="Times New Roman"/>
          <w:sz w:val="28"/>
          <w:szCs w:val="28"/>
        </w:rPr>
        <w:lastRenderedPageBreak/>
        <w:t xml:space="preserve">   3.1. Арендная плата вносится равными долями соответственно: </w:t>
      </w:r>
    </w:p>
    <w:p w:rsidR="00E763A3" w:rsidRPr="00E763A3" w:rsidRDefault="00E763A3" w:rsidP="0035793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63A3">
        <w:rPr>
          <w:rFonts w:ascii="Times New Roman" w:hAnsi="Times New Roman"/>
          <w:sz w:val="28"/>
          <w:szCs w:val="28"/>
        </w:rPr>
        <w:t xml:space="preserve">  3.1.1. </w:t>
      </w:r>
      <w:proofErr w:type="gramStart"/>
      <w:r w:rsidRPr="00E763A3">
        <w:rPr>
          <w:rFonts w:ascii="Times New Roman" w:hAnsi="Times New Roman"/>
          <w:sz w:val="28"/>
          <w:szCs w:val="28"/>
        </w:rPr>
        <w:t xml:space="preserve">Юридическими и физическими лицами, использующими арендуемые земельные участки в целях осуществления деятельности, за исключением ведения сельского хозяйства, ежемесячно - по 10 число (включительно) месяца, следующего за отчетным, за декабрь - не позднее 25 декабря (включительно) текущего года. </w:t>
      </w:r>
      <w:proofErr w:type="gramEnd"/>
    </w:p>
    <w:p w:rsidR="00E763A3" w:rsidRPr="00E763A3" w:rsidRDefault="00E763A3" w:rsidP="0035793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63A3">
        <w:rPr>
          <w:rFonts w:ascii="Times New Roman" w:hAnsi="Times New Roman"/>
          <w:sz w:val="28"/>
          <w:szCs w:val="28"/>
        </w:rPr>
        <w:t xml:space="preserve">  3.1.2. Юридическими и физическими лицами, использующими арендуемые земельные участки в целях ведения сельского хозяйства, два раза в год - по 15 сентября и по 15 ноября включительно. </w:t>
      </w:r>
    </w:p>
    <w:p w:rsidR="00E763A3" w:rsidRPr="00E763A3" w:rsidRDefault="00E763A3" w:rsidP="0035793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63A3">
        <w:rPr>
          <w:rFonts w:ascii="Times New Roman" w:hAnsi="Times New Roman"/>
          <w:sz w:val="28"/>
          <w:szCs w:val="28"/>
        </w:rPr>
        <w:t xml:space="preserve">  3.1.3. Физическими лицами, использующими арендуемые земельные участки для индивидуальных жилых домов, хозяйственных построек, индивидуальных и кооперативных погребов и гаражей, лодочных кооперативов, два раза в год - по 10 июля и по 5 декабря включительно. </w:t>
      </w:r>
    </w:p>
    <w:p w:rsidR="00E763A3" w:rsidRPr="00E763A3" w:rsidRDefault="00E763A3" w:rsidP="0035793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63A3">
        <w:rPr>
          <w:rFonts w:ascii="Times New Roman" w:hAnsi="Times New Roman"/>
          <w:sz w:val="28"/>
          <w:szCs w:val="28"/>
        </w:rPr>
        <w:t xml:space="preserve">          3.2. В платежном документе на перечисление арендной платы указываются назначение платежа, дата и номер договора аренды, период, за который она вносится. </w:t>
      </w:r>
    </w:p>
    <w:p w:rsidR="00E763A3" w:rsidRPr="00E763A3" w:rsidRDefault="00E763A3" w:rsidP="00B5266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63A3">
        <w:rPr>
          <w:rFonts w:ascii="Times New Roman" w:hAnsi="Times New Roman"/>
          <w:sz w:val="28"/>
          <w:szCs w:val="28"/>
        </w:rPr>
        <w:t xml:space="preserve">          3.3. Если арендатор не указал в платежном поручении период, за который вносится арендная плата, арендодатель вправе самостоятельно определить период, в счет которого засчитывается поступивший платеж. </w:t>
      </w:r>
    </w:p>
    <w:p w:rsidR="00E763A3" w:rsidRPr="00E763A3" w:rsidRDefault="00E763A3" w:rsidP="00B5266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63A3">
        <w:rPr>
          <w:rFonts w:ascii="Times New Roman" w:hAnsi="Times New Roman"/>
          <w:sz w:val="28"/>
          <w:szCs w:val="28"/>
        </w:rPr>
        <w:t xml:space="preserve">         </w:t>
      </w:r>
      <w:r w:rsidR="007C19C2">
        <w:rPr>
          <w:rFonts w:ascii="Times New Roman" w:hAnsi="Times New Roman"/>
          <w:sz w:val="28"/>
          <w:szCs w:val="28"/>
        </w:rPr>
        <w:t xml:space="preserve">  </w:t>
      </w:r>
      <w:r w:rsidRPr="00E763A3">
        <w:rPr>
          <w:rFonts w:ascii="Times New Roman" w:hAnsi="Times New Roman"/>
          <w:sz w:val="28"/>
          <w:szCs w:val="28"/>
        </w:rPr>
        <w:t xml:space="preserve">3.4. Изменение размера арендной платы за земельные участки осуществляется не чаще одного раза в год по следующим основаниям: </w:t>
      </w:r>
    </w:p>
    <w:p w:rsidR="00E763A3" w:rsidRPr="00E763A3" w:rsidRDefault="00E763A3" w:rsidP="00B5266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63A3">
        <w:rPr>
          <w:rFonts w:ascii="Times New Roman" w:hAnsi="Times New Roman"/>
          <w:sz w:val="28"/>
          <w:szCs w:val="28"/>
        </w:rPr>
        <w:t xml:space="preserve">в связи с изменением кадастровой стоимости земельного участка; </w:t>
      </w:r>
    </w:p>
    <w:p w:rsidR="00E763A3" w:rsidRPr="00E763A3" w:rsidRDefault="00E763A3" w:rsidP="00B5266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63A3">
        <w:rPr>
          <w:rFonts w:ascii="Times New Roman" w:hAnsi="Times New Roman"/>
          <w:sz w:val="28"/>
          <w:szCs w:val="28"/>
        </w:rPr>
        <w:t xml:space="preserve">в связи с изменением порядка определения размера арендной платы; </w:t>
      </w:r>
    </w:p>
    <w:p w:rsidR="00E763A3" w:rsidRPr="00E763A3" w:rsidRDefault="00E763A3" w:rsidP="00B5266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763A3">
        <w:rPr>
          <w:rFonts w:ascii="Times New Roman" w:hAnsi="Times New Roman"/>
          <w:sz w:val="28"/>
          <w:szCs w:val="28"/>
        </w:rPr>
        <w:t xml:space="preserve">в связи с изменением налоговых ставок земельного налога. </w:t>
      </w:r>
    </w:p>
    <w:sectPr w:rsidR="00E763A3" w:rsidRPr="00E763A3" w:rsidSect="00C478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28F9"/>
    <w:multiLevelType w:val="multilevel"/>
    <w:tmpl w:val="D4C40A66"/>
    <w:lvl w:ilvl="0">
      <w:start w:val="1"/>
      <w:numFmt w:val="decimal"/>
      <w:lvlText w:val="%1."/>
      <w:lvlJc w:val="left"/>
      <w:pPr>
        <w:ind w:left="169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763" w:hanging="14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63" w:hanging="142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63" w:hanging="14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3" w:hanging="14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3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13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  <w:b/>
      </w:rPr>
    </w:lvl>
  </w:abstractNum>
  <w:abstractNum w:abstractNumId="1">
    <w:nsid w:val="3B7E20F0"/>
    <w:multiLevelType w:val="hybridMultilevel"/>
    <w:tmpl w:val="0F10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86109"/>
    <w:rsid w:val="00047E26"/>
    <w:rsid w:val="00092048"/>
    <w:rsid w:val="00225A73"/>
    <w:rsid w:val="0025027A"/>
    <w:rsid w:val="002C2B68"/>
    <w:rsid w:val="002F1D5A"/>
    <w:rsid w:val="0031154E"/>
    <w:rsid w:val="003324CC"/>
    <w:rsid w:val="003479DC"/>
    <w:rsid w:val="0035793D"/>
    <w:rsid w:val="0036244C"/>
    <w:rsid w:val="003A6CBE"/>
    <w:rsid w:val="003B175B"/>
    <w:rsid w:val="004054DD"/>
    <w:rsid w:val="004412C0"/>
    <w:rsid w:val="004C4C4E"/>
    <w:rsid w:val="005170FC"/>
    <w:rsid w:val="00566394"/>
    <w:rsid w:val="00631BB0"/>
    <w:rsid w:val="006450E6"/>
    <w:rsid w:val="00690A0F"/>
    <w:rsid w:val="006B449A"/>
    <w:rsid w:val="006C1ABF"/>
    <w:rsid w:val="00794B41"/>
    <w:rsid w:val="007B33BF"/>
    <w:rsid w:val="007C19C2"/>
    <w:rsid w:val="00804FE5"/>
    <w:rsid w:val="0088619E"/>
    <w:rsid w:val="008C0D66"/>
    <w:rsid w:val="008C5EE6"/>
    <w:rsid w:val="00907A53"/>
    <w:rsid w:val="009D0BC0"/>
    <w:rsid w:val="00A55815"/>
    <w:rsid w:val="00A86109"/>
    <w:rsid w:val="00A87C08"/>
    <w:rsid w:val="00AA1C21"/>
    <w:rsid w:val="00B055F3"/>
    <w:rsid w:val="00B347E0"/>
    <w:rsid w:val="00B5266F"/>
    <w:rsid w:val="00D855E6"/>
    <w:rsid w:val="00DD4AA0"/>
    <w:rsid w:val="00E71858"/>
    <w:rsid w:val="00E763A3"/>
    <w:rsid w:val="00E85220"/>
    <w:rsid w:val="00EB45A0"/>
    <w:rsid w:val="00EF27E5"/>
    <w:rsid w:val="00F4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A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86109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8610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Title">
    <w:name w:val="ConsTitle"/>
    <w:rsid w:val="00A8610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3">
    <w:name w:val="caption"/>
    <w:basedOn w:val="a"/>
    <w:qFormat/>
    <w:rsid w:val="00A861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No Spacing"/>
    <w:qFormat/>
    <w:rsid w:val="00A861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A86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a5">
    <w:name w:val="Hyperlink"/>
    <w:basedOn w:val="a0"/>
    <w:rsid w:val="003324CC"/>
    <w:rPr>
      <w:color w:val="0000FF"/>
      <w:u w:val="single"/>
    </w:rPr>
  </w:style>
  <w:style w:type="paragraph" w:customStyle="1" w:styleId="consplusnormal">
    <w:name w:val="consplusnormal"/>
    <w:basedOn w:val="a"/>
    <w:rsid w:val="00E76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632EE852DD49E62088CF1CBAB59D130D70EF83F2DD2F89016DD72847aEOAG" TargetMode="External"/><Relationship Id="rId13" Type="http://schemas.openxmlformats.org/officeDocument/2006/relationships/hyperlink" Target="consultantplus://offline/ref=2E632EE852DD49E62088CF0AB9D9C3190973B787F9DB2DD65D328C7510E3CC2DaDO9G" TargetMode="External"/><Relationship Id="rId18" Type="http://schemas.openxmlformats.org/officeDocument/2006/relationships/hyperlink" Target="consultantplus://offline/ref=2E632EE852DD49E62088CF1CBAB59D130D70EF83F2D42F89016DD72847EAC67A9E28143222a4OE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tkulatka.ulregion.ru/1596/4996/5004.html" TargetMode="External"/><Relationship Id="rId7" Type="http://schemas.openxmlformats.org/officeDocument/2006/relationships/hyperlink" Target="consultantplus://offline/ref=2E632EE852DD49E62088CF1CBAB59D130D70EF83F2D42F89016DD72847EAC67A9E28143021a4O0G" TargetMode="External"/><Relationship Id="rId12" Type="http://schemas.openxmlformats.org/officeDocument/2006/relationships/hyperlink" Target="consultantplus://offline/ref=2E632EE852DD49E62088CF1CBAB59D130D70EF83F2D42F89016DD72847EAC67A9E28143022a4O9G" TargetMode="External"/><Relationship Id="rId17" Type="http://schemas.openxmlformats.org/officeDocument/2006/relationships/hyperlink" Target="http://stkulatka.ulregion.ru/1596/4996/5004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632EE852DD49E62088CF1CBAB59D130D70EF83F2D42F89016DD72847EAC67A9E281434224EaCO3G" TargetMode="External"/><Relationship Id="rId20" Type="http://schemas.openxmlformats.org/officeDocument/2006/relationships/hyperlink" Target="http://stkulatka.ulregion.ru/1596/4996/500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kulatka.ulregion.ru/1596/4996/5004.html" TargetMode="External"/><Relationship Id="rId11" Type="http://schemas.openxmlformats.org/officeDocument/2006/relationships/hyperlink" Target="http://stkulatka.ulregion.ru/1596/4996/5004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BC2EEC262484AC235C88BE5AC6CECFC657E915A2579C6882123372E3CD3545E3F46C8779009t2E" TargetMode="External"/><Relationship Id="rId15" Type="http://schemas.openxmlformats.org/officeDocument/2006/relationships/hyperlink" Target="http://stkulatka.ulregion.ru/1596/4996/5004.html" TargetMode="External"/><Relationship Id="rId23" Type="http://schemas.openxmlformats.org/officeDocument/2006/relationships/hyperlink" Target="http://stkulatka.ulregion.ru/1596/4996/5004.html" TargetMode="External"/><Relationship Id="rId10" Type="http://schemas.openxmlformats.org/officeDocument/2006/relationships/hyperlink" Target="http://stkulatka.ulregion.ru/1596/4996/5004.html" TargetMode="External"/><Relationship Id="rId19" Type="http://schemas.openxmlformats.org/officeDocument/2006/relationships/hyperlink" Target="consultantplus://offline/ref=2E632EE852DD49E62088CF1CBAB59D130D70EF83F2D42F89016DD72847EAC67A9E28143D23a4O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kulatka.ulregion.ru/1596/4996/5004.html" TargetMode="External"/><Relationship Id="rId14" Type="http://schemas.openxmlformats.org/officeDocument/2006/relationships/hyperlink" Target="consultantplus://offline/ref=2E632EE852DD49E62088CF0AB9D9C3190973B787F9DA2CDE54328C7510E3CC2DD9674D766445C6D0386666aBO0G" TargetMode="External"/><Relationship Id="rId22" Type="http://schemas.openxmlformats.org/officeDocument/2006/relationships/hyperlink" Target="http://stkulatka.ulregion.ru/1596/4996/50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2019-09-17T11:08:00Z</dcterms:created>
  <dcterms:modified xsi:type="dcterms:W3CDTF">2019-11-05T10:42:00Z</dcterms:modified>
</cp:coreProperties>
</file>