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</w:t>
      </w:r>
    </w:p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ЗЕЛЕНОВСКОЕ СЕЛЬСКОЕ ПОСЕЛЕНИЕ</w:t>
      </w:r>
    </w:p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СТАРОКУЛАТКИНСКОГО РАЙОНА</w:t>
      </w:r>
    </w:p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УЛЬЯНОВСКОЙ ОБЛАСТИ</w:t>
      </w:r>
    </w:p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ЧЕТВЕРТОГО СОЗЫВА</w:t>
      </w:r>
    </w:p>
    <w:p w:rsidR="009A4069" w:rsidRDefault="009A4069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1E5D" w:rsidRPr="009A0EF5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EF5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9A4069" w:rsidRDefault="009A4069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1E5D" w:rsidRPr="00D723B0" w:rsidRDefault="008B1E5D" w:rsidP="008B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2E48F8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                </w:t>
      </w:r>
      <w:proofErr w:type="gramStart"/>
      <w:r w:rsidRPr="002E48F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Старое</w:t>
      </w:r>
      <w:r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Зелено</w:t>
      </w:r>
      <w:r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                        №  </w:t>
      </w:r>
      <w:r w:rsidR="009A4069">
        <w:rPr>
          <w:rFonts w:ascii="Times New Roman" w:hAnsi="Times New Roman" w:cs="Times New Roman"/>
          <w:b/>
          <w:sz w:val="28"/>
          <w:szCs w:val="28"/>
          <w:lang w:val="ru-RU"/>
        </w:rPr>
        <w:t>10/</w:t>
      </w:r>
      <w:r w:rsidR="00713EC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8B1E5D" w:rsidRPr="00D723B0" w:rsidRDefault="008B1E5D" w:rsidP="008B1E5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1E5D" w:rsidRPr="00D723B0" w:rsidRDefault="008B1E5D" w:rsidP="008B1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согласовании передачи к осуществлению части полномочий по решению вопросов местного значения органов местного самоуправления муниципального образования Зеленовское сельское поселение органам местного самоуправления муниципального образования «Старокулаткинский район» </w:t>
      </w:r>
    </w:p>
    <w:p w:rsidR="008B1E5D" w:rsidRPr="00D723B0" w:rsidRDefault="008B1E5D" w:rsidP="008B1E5D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8B1E5D" w:rsidRPr="00D723B0" w:rsidRDefault="008B1E5D" w:rsidP="008B1E5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  В соответствии со статьей 15 Федерального закона от 06.10.2003 №131-ФЗ «Об общих принципах организации местного самоуправления в Российской Федерации», 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8B1E5D" w:rsidRPr="00D723B0" w:rsidRDefault="008B1E5D" w:rsidP="008B1E5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       1. Согласовать передачу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1января 2020 </w:t>
      </w: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года к осуществлению части полномочий по решению вопросов местного значения органов местного самоуправления муниципального образования Зеленовское сельское поселение органам местного самоуправления муниципального образования «Старокулаткинский район»: </w:t>
      </w:r>
    </w:p>
    <w:p w:rsidR="008B1E5D" w:rsidRPr="00D723B0" w:rsidRDefault="008B1E5D" w:rsidP="009A406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организации досуга и обеспечения жителей поселения услугами учреждений культуры.</w:t>
      </w:r>
    </w:p>
    <w:p w:rsidR="008B1E5D" w:rsidRPr="00D723B0" w:rsidRDefault="008B1E5D" w:rsidP="008B1E5D">
      <w:pPr>
        <w:pStyle w:val="a3"/>
        <w:tabs>
          <w:tab w:val="left" w:pos="709"/>
        </w:tabs>
        <w:jc w:val="both"/>
        <w:rPr>
          <w:rStyle w:val="FontStyle27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2. Рекомендовать органам местного самоуправления муниципального образования </w:t>
      </w:r>
      <w:r w:rsidRPr="00D723B0">
        <w:rPr>
          <w:rStyle w:val="FontStyle27"/>
          <w:sz w:val="28"/>
          <w:szCs w:val="28"/>
          <w:lang w:val="ru-RU"/>
        </w:rPr>
        <w:t>Зеленовское сельское поселение</w:t>
      </w: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заключить соглашение с органами местного самоуправления </w:t>
      </w:r>
      <w:r w:rsidRPr="00D723B0">
        <w:rPr>
          <w:rStyle w:val="FontStyle27"/>
          <w:sz w:val="28"/>
          <w:szCs w:val="28"/>
          <w:lang w:val="ru-RU"/>
        </w:rPr>
        <w:t xml:space="preserve">муниципального образования </w:t>
      </w:r>
      <w:r w:rsidRPr="00D723B0">
        <w:rPr>
          <w:rFonts w:ascii="Times New Roman" w:hAnsi="Times New Roman" w:cs="Times New Roman"/>
          <w:sz w:val="28"/>
          <w:szCs w:val="28"/>
          <w:lang w:val="ru-RU"/>
        </w:rPr>
        <w:t>«Старокулаткинский район»  о передаче к осуществлению части полномочий по решению вопросов местного значения</w:t>
      </w:r>
      <w:r w:rsidRPr="00D723B0">
        <w:rPr>
          <w:rStyle w:val="FontStyle27"/>
          <w:sz w:val="28"/>
          <w:szCs w:val="28"/>
          <w:lang w:val="ru-RU"/>
        </w:rPr>
        <w:t>.</w:t>
      </w:r>
    </w:p>
    <w:p w:rsidR="008B1E5D" w:rsidRPr="00D723B0" w:rsidRDefault="008B1E5D" w:rsidP="008B1E5D">
      <w:pPr>
        <w:pStyle w:val="a3"/>
        <w:tabs>
          <w:tab w:val="left" w:pos="709"/>
        </w:tabs>
        <w:jc w:val="both"/>
        <w:rPr>
          <w:rStyle w:val="FontStyle27"/>
          <w:sz w:val="28"/>
          <w:szCs w:val="28"/>
          <w:lang w:val="ru-RU"/>
        </w:rPr>
      </w:pPr>
      <w:r>
        <w:rPr>
          <w:rStyle w:val="FontStyle27"/>
          <w:sz w:val="28"/>
          <w:szCs w:val="28"/>
          <w:lang w:val="ru-RU"/>
        </w:rPr>
        <w:t xml:space="preserve">          </w:t>
      </w:r>
      <w:r w:rsidRPr="00D723B0">
        <w:rPr>
          <w:rStyle w:val="FontStyle27"/>
          <w:sz w:val="28"/>
          <w:szCs w:val="28"/>
          <w:lang w:val="ru-RU"/>
        </w:rPr>
        <w:t xml:space="preserve">3. </w:t>
      </w:r>
      <w:proofErr w:type="gramStart"/>
      <w:r w:rsidRPr="00D723B0">
        <w:rPr>
          <w:rStyle w:val="FontStyle27"/>
          <w:sz w:val="28"/>
          <w:szCs w:val="28"/>
          <w:lang w:val="ru-RU"/>
        </w:rPr>
        <w:t>Контроль за</w:t>
      </w:r>
      <w:proofErr w:type="gramEnd"/>
      <w:r w:rsidRPr="00D723B0">
        <w:rPr>
          <w:rStyle w:val="FontStyle27"/>
          <w:sz w:val="28"/>
          <w:szCs w:val="28"/>
          <w:lang w:val="ru-RU"/>
        </w:rPr>
        <w:t xml:space="preserve"> исполнением данного решения возложить на Главу администрации муниципального образования Зеленовское сельское поселение</w:t>
      </w:r>
      <w:r>
        <w:rPr>
          <w:rStyle w:val="FontStyle27"/>
          <w:sz w:val="28"/>
          <w:szCs w:val="28"/>
          <w:lang w:val="ru-RU"/>
        </w:rPr>
        <w:t>.</w:t>
      </w:r>
    </w:p>
    <w:p w:rsidR="008B1E5D" w:rsidRPr="00D723B0" w:rsidRDefault="008B1E5D" w:rsidP="008B1E5D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723B0">
        <w:rPr>
          <w:rFonts w:ascii="Times New Roman" w:hAnsi="Times New Roman" w:cs="Times New Roman"/>
          <w:sz w:val="28"/>
          <w:szCs w:val="28"/>
          <w:lang w:val="ru-RU"/>
        </w:rPr>
        <w:t>4. Настоящее решение вступает в силу с момента его подписания и подлежит официальному обнародованию.</w:t>
      </w:r>
    </w:p>
    <w:p w:rsidR="008B1E5D" w:rsidRPr="00D723B0" w:rsidRDefault="008B1E5D" w:rsidP="008B1E5D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B1E5D" w:rsidRDefault="008B1E5D" w:rsidP="008B1E5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1E5D" w:rsidRPr="00D723B0" w:rsidRDefault="008B1E5D" w:rsidP="008B1E5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образования</w:t>
      </w:r>
    </w:p>
    <w:p w:rsidR="008B1E5D" w:rsidRDefault="008B1E5D" w:rsidP="008B1E5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Зеленовское сельское поселение</w:t>
      </w:r>
    </w:p>
    <w:p w:rsidR="008B1E5D" w:rsidRDefault="008B1E5D" w:rsidP="008B1E5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Старокулаткинского района </w:t>
      </w:r>
    </w:p>
    <w:p w:rsidR="00684E14" w:rsidRPr="009A4069" w:rsidRDefault="008B1E5D" w:rsidP="008B1E5D">
      <w:pPr>
        <w:pStyle w:val="a3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Ульяновской области</w:t>
      </w: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М.З. Бекеров </w:t>
      </w:r>
    </w:p>
    <w:sectPr w:rsidR="00684E14" w:rsidRPr="009A4069" w:rsidSect="00B83FB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5D"/>
    <w:rsid w:val="00223910"/>
    <w:rsid w:val="00460664"/>
    <w:rsid w:val="00684E14"/>
    <w:rsid w:val="00713ECE"/>
    <w:rsid w:val="008B1E5D"/>
    <w:rsid w:val="009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8B1E5D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8B1E5D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2019-12-23T05:19:00Z</cp:lastPrinted>
  <dcterms:created xsi:type="dcterms:W3CDTF">2019-12-23T05:18:00Z</dcterms:created>
  <dcterms:modified xsi:type="dcterms:W3CDTF">2019-12-25T04:10:00Z</dcterms:modified>
</cp:coreProperties>
</file>